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ПРИНЯТ:</w:t>
      </w:r>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на общем собрании работников М</w:t>
      </w:r>
      <w:r>
        <w:rPr>
          <w:rFonts w:eastAsia="Times New Roman"/>
          <w:sz w:val="28"/>
          <w:szCs w:val="28"/>
          <w:lang w:eastAsia="en-US" w:bidi="en-US"/>
        </w:rPr>
        <w:t>Б</w:t>
      </w:r>
      <w:r w:rsidRPr="008E7D35">
        <w:rPr>
          <w:rFonts w:eastAsia="Times New Roman"/>
          <w:sz w:val="28"/>
          <w:szCs w:val="28"/>
          <w:lang w:eastAsia="en-US" w:bidi="en-US"/>
        </w:rPr>
        <w:t>ДО</w:t>
      </w:r>
      <w:r w:rsidR="004A3AAB">
        <w:rPr>
          <w:rFonts w:eastAsia="Times New Roman"/>
          <w:sz w:val="28"/>
          <w:szCs w:val="28"/>
          <w:lang w:eastAsia="en-US" w:bidi="en-US"/>
        </w:rPr>
        <w:t xml:space="preserve">У </w:t>
      </w:r>
      <w:proofErr w:type="spellStart"/>
      <w:r w:rsidR="004A3AAB">
        <w:rPr>
          <w:rFonts w:eastAsia="Times New Roman"/>
          <w:sz w:val="28"/>
          <w:szCs w:val="28"/>
          <w:lang w:eastAsia="en-US" w:bidi="en-US"/>
        </w:rPr>
        <w:t>д</w:t>
      </w:r>
      <w:proofErr w:type="spellEnd"/>
      <w:r w:rsidR="00BE0207">
        <w:rPr>
          <w:rFonts w:eastAsia="Times New Roman"/>
          <w:sz w:val="28"/>
          <w:szCs w:val="28"/>
          <w:lang w:eastAsia="en-US" w:bidi="en-US"/>
        </w:rPr>
        <w:t>/с «</w:t>
      </w:r>
      <w:proofErr w:type="spellStart"/>
      <w:r w:rsidR="004A3AAB">
        <w:rPr>
          <w:rFonts w:eastAsia="Times New Roman"/>
          <w:sz w:val="28"/>
          <w:szCs w:val="28"/>
          <w:lang w:eastAsia="en-US" w:bidi="en-US"/>
        </w:rPr>
        <w:t>Ч.Ч.Дандаа</w:t>
      </w:r>
      <w:proofErr w:type="spellEnd"/>
      <w:r w:rsidR="00BE0207">
        <w:rPr>
          <w:rFonts w:eastAsia="Times New Roman"/>
          <w:sz w:val="28"/>
          <w:szCs w:val="28"/>
          <w:lang w:eastAsia="en-US" w:bidi="en-US"/>
        </w:rPr>
        <w:t xml:space="preserve">» с. </w:t>
      </w:r>
      <w:proofErr w:type="spellStart"/>
      <w:r w:rsidR="004A3AAB">
        <w:rPr>
          <w:rFonts w:eastAsia="Times New Roman"/>
          <w:sz w:val="28"/>
          <w:szCs w:val="28"/>
          <w:lang w:eastAsia="en-US" w:bidi="en-US"/>
        </w:rPr>
        <w:t>Ак-Эрик</w:t>
      </w:r>
      <w:proofErr w:type="spellEnd"/>
    </w:p>
    <w:p w:rsidR="00CD46F8" w:rsidRPr="008E7D35" w:rsidRDefault="004A3AAB" w:rsidP="00CD46F8">
      <w:pPr>
        <w:widowControl/>
        <w:snapToGrid/>
        <w:rPr>
          <w:rFonts w:eastAsia="Times New Roman"/>
          <w:sz w:val="28"/>
          <w:szCs w:val="28"/>
          <w:lang w:eastAsia="en-US" w:bidi="en-US"/>
        </w:rPr>
      </w:pPr>
      <w:r>
        <w:rPr>
          <w:rFonts w:eastAsia="Times New Roman"/>
          <w:sz w:val="28"/>
          <w:szCs w:val="28"/>
          <w:lang w:eastAsia="en-US" w:bidi="en-US"/>
        </w:rPr>
        <w:t>от «__»_________ 2019</w:t>
      </w:r>
      <w:r w:rsidR="00CD46F8" w:rsidRPr="008E7D35">
        <w:rPr>
          <w:rFonts w:eastAsia="Times New Roman"/>
          <w:sz w:val="28"/>
          <w:szCs w:val="28"/>
          <w:lang w:eastAsia="en-US" w:bidi="en-US"/>
        </w:rPr>
        <w:t xml:space="preserve"> г.</w:t>
      </w:r>
    </w:p>
    <w:p w:rsidR="00CD46F8"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Протокол № ____</w:t>
      </w:r>
    </w:p>
    <w:p w:rsidR="00AB3739" w:rsidRPr="008E7D35" w:rsidRDefault="00AB3739" w:rsidP="00CD46F8">
      <w:pPr>
        <w:widowControl/>
        <w:snapToGrid/>
        <w:rPr>
          <w:rFonts w:eastAsia="Times New Roman"/>
          <w:sz w:val="28"/>
          <w:szCs w:val="28"/>
          <w:lang w:eastAsia="en-US" w:bidi="en-US"/>
        </w:rPr>
      </w:pPr>
      <w:proofErr w:type="spellStart"/>
      <w:r>
        <w:rPr>
          <w:rFonts w:eastAsia="Times New Roman"/>
          <w:sz w:val="28"/>
          <w:szCs w:val="28"/>
          <w:lang w:eastAsia="en-US" w:bidi="en-US"/>
        </w:rPr>
        <w:t>____________А.Эрендей</w:t>
      </w:r>
      <w:proofErr w:type="spellEnd"/>
    </w:p>
    <w:p w:rsidR="00CD46F8" w:rsidRPr="008E7D35" w:rsidRDefault="00CD46F8" w:rsidP="00CD46F8">
      <w:pPr>
        <w:widowControl/>
        <w:snapToGrid/>
        <w:rPr>
          <w:rFonts w:eastAsia="Times New Roman"/>
          <w:sz w:val="28"/>
          <w:szCs w:val="28"/>
          <w:lang w:eastAsia="en-US" w:bidi="en-US"/>
        </w:rPr>
      </w:pPr>
    </w:p>
    <w:p w:rsidR="00AB3739" w:rsidRDefault="00AB3739" w:rsidP="00CD46F8">
      <w:pPr>
        <w:widowControl/>
        <w:snapToGrid/>
        <w:rPr>
          <w:rFonts w:eastAsia="Times New Roman"/>
          <w:caps/>
          <w:sz w:val="28"/>
          <w:szCs w:val="28"/>
          <w:lang w:eastAsia="en-US" w:bidi="en-US"/>
        </w:rPr>
      </w:pPr>
    </w:p>
    <w:p w:rsidR="00AB3739" w:rsidRDefault="00AB3739" w:rsidP="00CD46F8">
      <w:pPr>
        <w:widowControl/>
        <w:snapToGrid/>
        <w:rPr>
          <w:rFonts w:eastAsia="Times New Roman"/>
          <w:caps/>
          <w:sz w:val="28"/>
          <w:szCs w:val="28"/>
          <w:lang w:eastAsia="en-US" w:bidi="en-US"/>
        </w:rPr>
      </w:pPr>
    </w:p>
    <w:p w:rsidR="00CD46F8" w:rsidRPr="008E7D35" w:rsidRDefault="00CD46F8" w:rsidP="00CD46F8">
      <w:pPr>
        <w:widowControl/>
        <w:snapToGrid/>
        <w:rPr>
          <w:rFonts w:eastAsia="Times New Roman"/>
          <w:caps/>
          <w:sz w:val="28"/>
          <w:szCs w:val="28"/>
          <w:lang w:eastAsia="en-US" w:bidi="en-US"/>
        </w:rPr>
      </w:pPr>
      <w:r w:rsidRPr="008E7D35">
        <w:rPr>
          <w:rFonts w:eastAsia="Times New Roman"/>
          <w:caps/>
          <w:sz w:val="28"/>
          <w:szCs w:val="28"/>
          <w:lang w:eastAsia="en-US" w:bidi="en-US"/>
        </w:rPr>
        <w:t>Согласован:</w:t>
      </w:r>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Начальником</w:t>
      </w:r>
      <w:r>
        <w:rPr>
          <w:rFonts w:eastAsia="Times New Roman"/>
          <w:sz w:val="28"/>
          <w:szCs w:val="28"/>
          <w:lang w:eastAsia="en-US" w:bidi="en-US"/>
        </w:rPr>
        <w:t xml:space="preserve"> </w:t>
      </w:r>
      <w:r w:rsidR="00F9543A">
        <w:rPr>
          <w:rFonts w:eastAsia="Times New Roman"/>
          <w:sz w:val="28"/>
          <w:szCs w:val="28"/>
          <w:lang w:eastAsia="en-US" w:bidi="en-US"/>
        </w:rPr>
        <w:t>Управления образования А</w:t>
      </w:r>
      <w:r w:rsidRPr="008E7D35">
        <w:rPr>
          <w:rFonts w:eastAsia="Times New Roman"/>
          <w:sz w:val="28"/>
          <w:szCs w:val="28"/>
          <w:lang w:eastAsia="en-US" w:bidi="en-US"/>
        </w:rPr>
        <w:t xml:space="preserve">дминистрации </w:t>
      </w:r>
      <w:proofErr w:type="spellStart"/>
      <w:r w:rsidR="004A3AAB">
        <w:rPr>
          <w:rFonts w:eastAsia="Times New Roman"/>
          <w:sz w:val="28"/>
          <w:szCs w:val="28"/>
          <w:lang w:eastAsia="en-US" w:bidi="en-US"/>
        </w:rPr>
        <w:t>Тес-Хемс</w:t>
      </w:r>
      <w:r w:rsidR="003C548B">
        <w:rPr>
          <w:rFonts w:eastAsia="Times New Roman"/>
          <w:sz w:val="28"/>
          <w:szCs w:val="28"/>
          <w:lang w:eastAsia="en-US" w:bidi="en-US"/>
        </w:rPr>
        <w:t>кого</w:t>
      </w:r>
      <w:proofErr w:type="spellEnd"/>
      <w:r w:rsidR="003C548B">
        <w:rPr>
          <w:rFonts w:eastAsia="Times New Roman"/>
          <w:sz w:val="28"/>
          <w:szCs w:val="28"/>
          <w:lang w:eastAsia="en-US" w:bidi="en-US"/>
        </w:rPr>
        <w:t xml:space="preserve"> </w:t>
      </w:r>
      <w:proofErr w:type="spellStart"/>
      <w:r w:rsidR="003C548B">
        <w:rPr>
          <w:rFonts w:eastAsia="Times New Roman"/>
          <w:sz w:val="28"/>
          <w:szCs w:val="28"/>
          <w:lang w:eastAsia="en-US" w:bidi="en-US"/>
        </w:rPr>
        <w:t>кожууна</w:t>
      </w:r>
      <w:proofErr w:type="spellEnd"/>
      <w:r w:rsidR="00B14BC7">
        <w:rPr>
          <w:rFonts w:eastAsia="Times New Roman"/>
          <w:sz w:val="28"/>
          <w:szCs w:val="28"/>
          <w:lang w:eastAsia="en-US" w:bidi="en-US"/>
        </w:rPr>
        <w:t xml:space="preserve"> </w:t>
      </w:r>
      <w:r w:rsidRPr="008E7D35">
        <w:rPr>
          <w:rFonts w:eastAsia="Times New Roman"/>
          <w:sz w:val="28"/>
          <w:szCs w:val="28"/>
          <w:lang w:eastAsia="en-US" w:bidi="en-US"/>
        </w:rPr>
        <w:t>Республики Тыва»</w:t>
      </w:r>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 xml:space="preserve">от «___»_______________ </w:t>
      </w:r>
      <w:r w:rsidR="001F4F53">
        <w:rPr>
          <w:rFonts w:eastAsia="Times New Roman"/>
          <w:sz w:val="28"/>
          <w:szCs w:val="28"/>
          <w:lang w:eastAsia="en-US" w:bidi="en-US"/>
        </w:rPr>
        <w:t>2019</w:t>
      </w:r>
      <w:r w:rsidRPr="008E7D35">
        <w:rPr>
          <w:rFonts w:eastAsia="Times New Roman"/>
          <w:sz w:val="28"/>
          <w:szCs w:val="28"/>
          <w:lang w:eastAsia="en-US" w:bidi="en-US"/>
        </w:rPr>
        <w:t xml:space="preserve"> г.</w:t>
      </w:r>
    </w:p>
    <w:p w:rsidR="00CD46F8" w:rsidRPr="008E7D35" w:rsidRDefault="00AB3739" w:rsidP="00CD46F8">
      <w:pPr>
        <w:widowControl/>
        <w:snapToGrid/>
        <w:rPr>
          <w:rFonts w:eastAsia="Times New Roman"/>
          <w:sz w:val="28"/>
          <w:szCs w:val="28"/>
          <w:lang w:eastAsia="en-US" w:bidi="en-US"/>
        </w:rPr>
      </w:pPr>
      <w:r>
        <w:rPr>
          <w:rFonts w:eastAsia="Times New Roman"/>
          <w:sz w:val="28"/>
          <w:szCs w:val="28"/>
          <w:lang w:eastAsia="en-US" w:bidi="en-US"/>
        </w:rPr>
        <w:t>________________/</w:t>
      </w:r>
      <w:proofErr w:type="spellStart"/>
      <w:r>
        <w:rPr>
          <w:rFonts w:eastAsia="Times New Roman"/>
          <w:sz w:val="28"/>
          <w:szCs w:val="28"/>
          <w:lang w:eastAsia="en-US" w:bidi="en-US"/>
        </w:rPr>
        <w:t>Л.Хомушку</w:t>
      </w:r>
      <w:proofErr w:type="spellEnd"/>
      <w:r w:rsidR="00CD46F8" w:rsidRPr="008E7D35">
        <w:rPr>
          <w:rFonts w:eastAsia="Times New Roman"/>
          <w:sz w:val="28"/>
          <w:szCs w:val="28"/>
          <w:lang w:eastAsia="en-US" w:bidi="en-US"/>
        </w:rPr>
        <w:t>/</w:t>
      </w: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caps/>
          <w:sz w:val="28"/>
          <w:szCs w:val="28"/>
          <w:lang w:eastAsia="en-US" w:bidi="en-US"/>
        </w:rPr>
      </w:pPr>
    </w:p>
    <w:p w:rsidR="00CD46F8" w:rsidRPr="008E7D35" w:rsidRDefault="00CD46F8" w:rsidP="00CD46F8">
      <w:pPr>
        <w:widowControl/>
        <w:snapToGrid/>
        <w:rPr>
          <w:rFonts w:eastAsia="Times New Roman"/>
          <w:caps/>
          <w:sz w:val="28"/>
          <w:szCs w:val="28"/>
          <w:lang w:eastAsia="en-US" w:bidi="en-US"/>
        </w:rPr>
      </w:pPr>
      <w:r w:rsidRPr="008E7D35">
        <w:rPr>
          <w:rFonts w:eastAsia="Times New Roman"/>
          <w:caps/>
          <w:sz w:val="28"/>
          <w:szCs w:val="28"/>
          <w:lang w:eastAsia="en-US" w:bidi="en-US"/>
        </w:rPr>
        <w:lastRenderedPageBreak/>
        <w:t>Утвержден:</w:t>
      </w:r>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 xml:space="preserve">Постановлением Администрации </w:t>
      </w:r>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 xml:space="preserve">муниципального района </w:t>
      </w:r>
    </w:p>
    <w:p w:rsidR="00CD46F8" w:rsidRPr="008E7D35" w:rsidRDefault="00CD46F8" w:rsidP="00CD46F8">
      <w:pPr>
        <w:widowControl/>
        <w:snapToGrid/>
        <w:rPr>
          <w:rFonts w:eastAsia="Times New Roman"/>
          <w:sz w:val="28"/>
          <w:szCs w:val="28"/>
          <w:lang w:eastAsia="en-US" w:bidi="en-US"/>
        </w:rPr>
      </w:pPr>
      <w:r>
        <w:rPr>
          <w:rFonts w:eastAsia="Times New Roman"/>
          <w:sz w:val="28"/>
          <w:szCs w:val="28"/>
          <w:lang w:eastAsia="en-US" w:bidi="en-US"/>
        </w:rPr>
        <w:t>«</w:t>
      </w:r>
      <w:proofErr w:type="spellStart"/>
      <w:r w:rsidR="004A3AAB">
        <w:rPr>
          <w:rFonts w:eastAsia="Times New Roman"/>
          <w:sz w:val="28"/>
          <w:szCs w:val="28"/>
          <w:lang w:eastAsia="en-US" w:bidi="en-US"/>
        </w:rPr>
        <w:t>Тес-Хемский</w:t>
      </w:r>
      <w:proofErr w:type="spellEnd"/>
      <w:r w:rsidR="004A3AAB">
        <w:rPr>
          <w:rFonts w:eastAsia="Times New Roman"/>
          <w:sz w:val="28"/>
          <w:szCs w:val="28"/>
          <w:lang w:eastAsia="en-US" w:bidi="en-US"/>
        </w:rPr>
        <w:t xml:space="preserve"> </w:t>
      </w:r>
      <w:proofErr w:type="spellStart"/>
      <w:r w:rsidRPr="008E7D35">
        <w:rPr>
          <w:rFonts w:eastAsia="Times New Roman"/>
          <w:sz w:val="28"/>
          <w:szCs w:val="28"/>
          <w:lang w:eastAsia="en-US" w:bidi="en-US"/>
        </w:rPr>
        <w:t>кожуун</w:t>
      </w:r>
      <w:proofErr w:type="spellEnd"/>
    </w:p>
    <w:p w:rsidR="00CD46F8" w:rsidRPr="008E7D35" w:rsidRDefault="00CD46F8" w:rsidP="00CD46F8">
      <w:pPr>
        <w:widowControl/>
        <w:snapToGrid/>
        <w:rPr>
          <w:rFonts w:eastAsia="Times New Roman"/>
          <w:sz w:val="28"/>
          <w:szCs w:val="28"/>
          <w:lang w:eastAsia="en-US" w:bidi="en-US"/>
        </w:rPr>
      </w:pPr>
      <w:r w:rsidRPr="008E7D35">
        <w:rPr>
          <w:rFonts w:eastAsia="Times New Roman"/>
          <w:sz w:val="28"/>
          <w:szCs w:val="28"/>
          <w:lang w:eastAsia="en-US" w:bidi="en-US"/>
        </w:rPr>
        <w:t>Республики Тыва»</w:t>
      </w:r>
    </w:p>
    <w:p w:rsidR="00CD46F8" w:rsidRPr="008E7D35" w:rsidRDefault="004A3AAB" w:rsidP="00CD46F8">
      <w:pPr>
        <w:widowControl/>
        <w:snapToGrid/>
        <w:rPr>
          <w:rFonts w:eastAsia="Times New Roman"/>
          <w:sz w:val="28"/>
          <w:szCs w:val="28"/>
          <w:lang w:eastAsia="en-US" w:bidi="en-US"/>
        </w:rPr>
      </w:pPr>
      <w:r>
        <w:rPr>
          <w:rFonts w:eastAsia="Times New Roman"/>
          <w:sz w:val="28"/>
          <w:szCs w:val="28"/>
          <w:lang w:eastAsia="en-US" w:bidi="en-US"/>
        </w:rPr>
        <w:t>от «__»___________2019</w:t>
      </w:r>
      <w:r w:rsidR="00CD46F8" w:rsidRPr="008E7D35">
        <w:rPr>
          <w:rFonts w:eastAsia="Times New Roman"/>
          <w:sz w:val="28"/>
          <w:szCs w:val="28"/>
          <w:lang w:eastAsia="en-US" w:bidi="en-US"/>
        </w:rPr>
        <w:t xml:space="preserve"> г. № ____    </w:t>
      </w:r>
    </w:p>
    <w:p w:rsidR="00CD46F8" w:rsidRPr="008E7D35" w:rsidRDefault="00AB3739" w:rsidP="00CD46F8">
      <w:pPr>
        <w:widowControl/>
        <w:snapToGrid/>
        <w:rPr>
          <w:rFonts w:eastAsia="Times New Roman"/>
          <w:sz w:val="28"/>
          <w:szCs w:val="28"/>
          <w:lang w:eastAsia="en-US" w:bidi="en-US"/>
        </w:rPr>
      </w:pPr>
      <w:proofErr w:type="spellStart"/>
      <w:r>
        <w:rPr>
          <w:rFonts w:eastAsia="Times New Roman"/>
          <w:sz w:val="28"/>
          <w:szCs w:val="28"/>
          <w:lang w:eastAsia="en-US" w:bidi="en-US"/>
        </w:rPr>
        <w:t>_________Т.Самдан</w:t>
      </w:r>
      <w:proofErr w:type="spellEnd"/>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sz w:val="28"/>
          <w:szCs w:val="28"/>
          <w:lang w:eastAsia="en-US" w:bidi="en-US"/>
        </w:rPr>
        <w:sectPr w:rsidR="00CD46F8" w:rsidRPr="008E7D35" w:rsidSect="00CD46F8">
          <w:type w:val="continuous"/>
          <w:pgSz w:w="11906" w:h="16838"/>
          <w:pgMar w:top="1134" w:right="567" w:bottom="1134" w:left="1134" w:header="709" w:footer="709" w:gutter="0"/>
          <w:cols w:num="2" w:space="708"/>
          <w:docGrid w:linePitch="360"/>
        </w:sectPr>
      </w:pPr>
    </w:p>
    <w:p w:rsidR="00CD46F8" w:rsidRPr="008E7D35" w:rsidRDefault="00CD46F8" w:rsidP="00CD46F8">
      <w:pPr>
        <w:widowControl/>
        <w:snapToGrid/>
        <w:rPr>
          <w:rFonts w:eastAsia="Times New Roman"/>
          <w:sz w:val="28"/>
          <w:szCs w:val="28"/>
          <w:lang w:eastAsia="en-US" w:bidi="en-US"/>
        </w:rPr>
      </w:pPr>
    </w:p>
    <w:p w:rsidR="00CD46F8" w:rsidRPr="008E7D35" w:rsidRDefault="00CD46F8" w:rsidP="00CD46F8">
      <w:pPr>
        <w:widowControl/>
        <w:snapToGrid/>
        <w:rPr>
          <w:rFonts w:eastAsia="Times New Roman"/>
          <w:lang w:eastAsia="en-US" w:bidi="en-US"/>
        </w:rPr>
      </w:pPr>
    </w:p>
    <w:p w:rsidR="00CD46F8" w:rsidRPr="008E7D35" w:rsidRDefault="00CD46F8" w:rsidP="00CD46F8">
      <w:pPr>
        <w:widowControl/>
        <w:snapToGrid/>
        <w:rPr>
          <w:rFonts w:eastAsia="Times New Roman"/>
          <w:lang w:eastAsia="en-US" w:bidi="en-US"/>
        </w:rPr>
      </w:pPr>
    </w:p>
    <w:p w:rsidR="00CD46F8" w:rsidRPr="008E7D35" w:rsidRDefault="00CD46F8" w:rsidP="00CD46F8">
      <w:pPr>
        <w:widowControl/>
        <w:snapToGrid/>
        <w:rPr>
          <w:rFonts w:eastAsia="Times New Roman"/>
          <w:lang w:eastAsia="en-US" w:bidi="en-US"/>
        </w:rPr>
      </w:pPr>
    </w:p>
    <w:p w:rsidR="00CD46F8" w:rsidRPr="008E7D35" w:rsidRDefault="00CD46F8" w:rsidP="00CD46F8">
      <w:pPr>
        <w:widowControl/>
        <w:snapToGrid/>
        <w:rPr>
          <w:rFonts w:eastAsia="Times New Roman"/>
          <w:lang w:eastAsia="en-US" w:bidi="en-US"/>
        </w:rPr>
      </w:pPr>
    </w:p>
    <w:p w:rsidR="00CD46F8" w:rsidRPr="008E7D35" w:rsidRDefault="00CD46F8" w:rsidP="00CD46F8">
      <w:pPr>
        <w:widowControl/>
        <w:snapToGrid/>
        <w:rPr>
          <w:rFonts w:ascii="Cambria" w:eastAsia="Times New Roman" w:hAnsi="Cambria"/>
          <w:sz w:val="22"/>
          <w:szCs w:val="22"/>
          <w:lang w:eastAsia="en-US" w:bidi="en-US"/>
        </w:rPr>
      </w:pPr>
    </w:p>
    <w:p w:rsidR="00CD46F8" w:rsidRPr="008E7D35" w:rsidRDefault="00CD46F8" w:rsidP="00CD46F8">
      <w:pPr>
        <w:widowControl/>
        <w:snapToGrid/>
        <w:rPr>
          <w:rFonts w:ascii="Cambria" w:eastAsia="Times New Roman" w:hAnsi="Cambria"/>
          <w:sz w:val="22"/>
          <w:szCs w:val="22"/>
          <w:lang w:eastAsia="en-US" w:bidi="en-US"/>
        </w:rPr>
      </w:pPr>
    </w:p>
    <w:p w:rsidR="00CD46F8" w:rsidRDefault="00CD46F8" w:rsidP="00CD46F8">
      <w:pPr>
        <w:widowControl/>
        <w:snapToGrid/>
        <w:jc w:val="center"/>
        <w:rPr>
          <w:rFonts w:eastAsia="Times New Roman"/>
          <w:b/>
          <w:sz w:val="32"/>
          <w:szCs w:val="32"/>
          <w:lang w:eastAsia="en-US" w:bidi="en-US"/>
        </w:rPr>
      </w:pPr>
      <w:r w:rsidRPr="008E7D35">
        <w:rPr>
          <w:rFonts w:eastAsia="Times New Roman"/>
          <w:b/>
          <w:sz w:val="32"/>
          <w:szCs w:val="32"/>
          <w:lang w:eastAsia="en-US" w:bidi="en-US"/>
        </w:rPr>
        <w:t>УСТАВ</w:t>
      </w:r>
    </w:p>
    <w:p w:rsidR="00CD46F8" w:rsidRPr="008E7D35" w:rsidRDefault="00CD46F8" w:rsidP="00CD46F8">
      <w:pPr>
        <w:widowControl/>
        <w:snapToGrid/>
        <w:jc w:val="center"/>
        <w:rPr>
          <w:rFonts w:eastAsia="Times New Roman"/>
          <w:b/>
          <w:sz w:val="32"/>
          <w:szCs w:val="32"/>
          <w:lang w:eastAsia="en-US" w:bidi="en-US"/>
        </w:rPr>
      </w:pPr>
      <w:r w:rsidRPr="008E7D35">
        <w:rPr>
          <w:rFonts w:eastAsia="Times New Roman"/>
          <w:b/>
          <w:sz w:val="32"/>
          <w:szCs w:val="32"/>
          <w:lang w:eastAsia="en-US" w:bidi="en-US"/>
        </w:rPr>
        <w:t>(новая редакция)</w:t>
      </w:r>
    </w:p>
    <w:p w:rsidR="00CD46F8" w:rsidRPr="008E7D35" w:rsidRDefault="00CD46F8" w:rsidP="00CD46F8">
      <w:pPr>
        <w:widowControl/>
        <w:snapToGrid/>
        <w:jc w:val="center"/>
        <w:rPr>
          <w:rFonts w:eastAsia="Times New Roman"/>
          <w:b/>
          <w:sz w:val="32"/>
          <w:szCs w:val="32"/>
          <w:lang w:eastAsia="en-US" w:bidi="en-US"/>
        </w:rPr>
      </w:pPr>
      <w:r w:rsidRPr="008E7D35">
        <w:rPr>
          <w:rFonts w:eastAsia="Times New Roman"/>
          <w:b/>
          <w:sz w:val="32"/>
          <w:szCs w:val="32"/>
          <w:lang w:eastAsia="en-US" w:bidi="en-US"/>
        </w:rPr>
        <w:t>Муниципально</w:t>
      </w:r>
      <w:r>
        <w:rPr>
          <w:rFonts w:eastAsia="Times New Roman"/>
          <w:b/>
          <w:sz w:val="32"/>
          <w:szCs w:val="32"/>
          <w:lang w:eastAsia="en-US" w:bidi="en-US"/>
        </w:rPr>
        <w:t>го</w:t>
      </w:r>
      <w:r w:rsidRPr="008E7D35">
        <w:rPr>
          <w:rFonts w:eastAsia="Times New Roman"/>
          <w:b/>
          <w:sz w:val="32"/>
          <w:szCs w:val="32"/>
          <w:lang w:eastAsia="en-US" w:bidi="en-US"/>
        </w:rPr>
        <w:t xml:space="preserve"> бюджетно</w:t>
      </w:r>
      <w:r>
        <w:rPr>
          <w:rFonts w:eastAsia="Times New Roman"/>
          <w:b/>
          <w:sz w:val="32"/>
          <w:szCs w:val="32"/>
          <w:lang w:eastAsia="en-US" w:bidi="en-US"/>
        </w:rPr>
        <w:t>го</w:t>
      </w:r>
      <w:r w:rsidRPr="008E7D35">
        <w:rPr>
          <w:rFonts w:eastAsia="Times New Roman"/>
          <w:b/>
          <w:sz w:val="32"/>
          <w:szCs w:val="32"/>
          <w:lang w:eastAsia="en-US" w:bidi="en-US"/>
        </w:rPr>
        <w:t xml:space="preserve"> дошкольно</w:t>
      </w:r>
      <w:r>
        <w:rPr>
          <w:rFonts w:eastAsia="Times New Roman"/>
          <w:b/>
          <w:sz w:val="32"/>
          <w:szCs w:val="32"/>
          <w:lang w:eastAsia="en-US" w:bidi="en-US"/>
        </w:rPr>
        <w:t>го</w:t>
      </w:r>
      <w:r w:rsidRPr="008E7D35">
        <w:rPr>
          <w:rFonts w:eastAsia="Times New Roman"/>
          <w:b/>
          <w:sz w:val="32"/>
          <w:szCs w:val="32"/>
          <w:lang w:eastAsia="en-US" w:bidi="en-US"/>
        </w:rPr>
        <w:t xml:space="preserve"> образовательно</w:t>
      </w:r>
      <w:r>
        <w:rPr>
          <w:rFonts w:eastAsia="Times New Roman"/>
          <w:b/>
          <w:sz w:val="32"/>
          <w:szCs w:val="32"/>
          <w:lang w:eastAsia="en-US" w:bidi="en-US"/>
        </w:rPr>
        <w:t>го</w:t>
      </w:r>
      <w:r w:rsidRPr="008E7D35">
        <w:rPr>
          <w:rFonts w:eastAsia="Times New Roman"/>
          <w:b/>
          <w:sz w:val="32"/>
          <w:szCs w:val="32"/>
          <w:lang w:eastAsia="en-US" w:bidi="en-US"/>
        </w:rPr>
        <w:t xml:space="preserve"> учреждени</w:t>
      </w:r>
      <w:r w:rsidR="008E6D74">
        <w:rPr>
          <w:rFonts w:eastAsia="Times New Roman"/>
          <w:b/>
          <w:sz w:val="32"/>
          <w:szCs w:val="32"/>
          <w:lang w:eastAsia="en-US" w:bidi="en-US"/>
        </w:rPr>
        <w:t xml:space="preserve">я </w:t>
      </w:r>
      <w:r w:rsidR="00BE0207">
        <w:rPr>
          <w:rFonts w:eastAsia="Times New Roman"/>
          <w:b/>
          <w:sz w:val="32"/>
          <w:szCs w:val="32"/>
          <w:lang w:eastAsia="en-US" w:bidi="en-US"/>
        </w:rPr>
        <w:t xml:space="preserve">Детский </w:t>
      </w:r>
      <w:r w:rsidR="00F9543A">
        <w:rPr>
          <w:rFonts w:eastAsia="Times New Roman"/>
          <w:b/>
          <w:sz w:val="32"/>
          <w:szCs w:val="32"/>
          <w:lang w:eastAsia="en-US" w:bidi="en-US"/>
        </w:rPr>
        <w:t>сад «</w:t>
      </w:r>
      <w:proofErr w:type="spellStart"/>
      <w:r w:rsidR="004A3AAB">
        <w:rPr>
          <w:rFonts w:eastAsia="Times New Roman"/>
          <w:b/>
          <w:sz w:val="32"/>
          <w:szCs w:val="32"/>
          <w:lang w:eastAsia="en-US" w:bidi="en-US"/>
        </w:rPr>
        <w:t>Ч.Ч.Дандаа</w:t>
      </w:r>
      <w:proofErr w:type="spellEnd"/>
      <w:r w:rsidR="00F9543A">
        <w:rPr>
          <w:rFonts w:eastAsia="Times New Roman"/>
          <w:b/>
          <w:sz w:val="32"/>
          <w:szCs w:val="32"/>
          <w:lang w:eastAsia="en-US" w:bidi="en-US"/>
        </w:rPr>
        <w:t>» села</w:t>
      </w:r>
      <w:r w:rsidR="00BE0207">
        <w:rPr>
          <w:rFonts w:eastAsia="Times New Roman"/>
          <w:b/>
          <w:sz w:val="32"/>
          <w:szCs w:val="32"/>
          <w:lang w:eastAsia="en-US" w:bidi="en-US"/>
        </w:rPr>
        <w:t xml:space="preserve"> </w:t>
      </w:r>
      <w:proofErr w:type="spellStart"/>
      <w:r w:rsidR="004A3AAB">
        <w:rPr>
          <w:rFonts w:eastAsia="Times New Roman"/>
          <w:b/>
          <w:sz w:val="32"/>
          <w:szCs w:val="32"/>
          <w:lang w:eastAsia="en-US" w:bidi="en-US"/>
        </w:rPr>
        <w:t>Ак-Эрик</w:t>
      </w:r>
      <w:proofErr w:type="spellEnd"/>
    </w:p>
    <w:p w:rsidR="00CD46F8" w:rsidRPr="008E7D35" w:rsidRDefault="004A3AAB" w:rsidP="00CD46F8">
      <w:pPr>
        <w:widowControl/>
        <w:snapToGrid/>
        <w:jc w:val="center"/>
        <w:rPr>
          <w:rFonts w:eastAsia="Times New Roman"/>
          <w:b/>
          <w:sz w:val="32"/>
          <w:szCs w:val="32"/>
          <w:lang w:eastAsia="en-US" w:bidi="en-US"/>
        </w:rPr>
      </w:pPr>
      <w:proofErr w:type="spellStart"/>
      <w:r>
        <w:rPr>
          <w:rFonts w:eastAsia="Times New Roman"/>
          <w:b/>
          <w:sz w:val="32"/>
          <w:szCs w:val="32"/>
          <w:lang w:eastAsia="en-US" w:bidi="en-US"/>
        </w:rPr>
        <w:t>Тес-Хемск</w:t>
      </w:r>
      <w:r w:rsidR="003C548B">
        <w:rPr>
          <w:rFonts w:eastAsia="Times New Roman"/>
          <w:b/>
          <w:sz w:val="32"/>
          <w:szCs w:val="32"/>
          <w:lang w:eastAsia="en-US" w:bidi="en-US"/>
        </w:rPr>
        <w:t>ого</w:t>
      </w:r>
      <w:proofErr w:type="spellEnd"/>
      <w:r w:rsidR="003C548B">
        <w:rPr>
          <w:rFonts w:eastAsia="Times New Roman"/>
          <w:b/>
          <w:sz w:val="32"/>
          <w:szCs w:val="32"/>
          <w:lang w:eastAsia="en-US" w:bidi="en-US"/>
        </w:rPr>
        <w:t xml:space="preserve"> </w:t>
      </w:r>
      <w:proofErr w:type="spellStart"/>
      <w:r w:rsidR="003C548B">
        <w:rPr>
          <w:rFonts w:eastAsia="Times New Roman"/>
          <w:b/>
          <w:sz w:val="32"/>
          <w:szCs w:val="32"/>
          <w:lang w:eastAsia="en-US" w:bidi="en-US"/>
        </w:rPr>
        <w:t>кожууна</w:t>
      </w:r>
      <w:proofErr w:type="spellEnd"/>
      <w:r w:rsidR="00CD46F8">
        <w:rPr>
          <w:rFonts w:eastAsia="Times New Roman"/>
          <w:b/>
          <w:sz w:val="32"/>
          <w:szCs w:val="32"/>
          <w:lang w:eastAsia="en-US" w:bidi="en-US"/>
        </w:rPr>
        <w:t xml:space="preserve"> Республики Тыва</w:t>
      </w:r>
    </w:p>
    <w:p w:rsidR="00CD46F8" w:rsidRPr="008E7D35" w:rsidRDefault="00CD46F8" w:rsidP="00CD46F8">
      <w:pPr>
        <w:widowControl/>
        <w:snapToGrid/>
        <w:jc w:val="center"/>
        <w:rPr>
          <w:rFonts w:ascii="Cambria" w:eastAsia="Times New Roman" w:hAnsi="Cambria"/>
          <w:b/>
          <w:sz w:val="32"/>
          <w:szCs w:val="32"/>
          <w:lang w:eastAsia="en-US" w:bidi="en-US"/>
        </w:rPr>
      </w:pPr>
    </w:p>
    <w:p w:rsidR="00CD46F8" w:rsidRPr="008E7D35" w:rsidRDefault="00CD46F8" w:rsidP="00CD46F8">
      <w:pPr>
        <w:widowControl/>
        <w:snapToGrid/>
        <w:jc w:val="center"/>
        <w:rPr>
          <w:rFonts w:ascii="Cambria" w:eastAsia="Times New Roman" w:hAnsi="Cambria"/>
          <w:b/>
          <w:sz w:val="32"/>
          <w:szCs w:val="32"/>
          <w:lang w:eastAsia="en-US" w:bidi="en-US"/>
        </w:rPr>
      </w:pPr>
    </w:p>
    <w:p w:rsidR="00CD46F8" w:rsidRPr="008E7D35" w:rsidRDefault="00CD46F8" w:rsidP="00CD46F8">
      <w:pPr>
        <w:widowControl/>
        <w:snapToGrid/>
        <w:jc w:val="center"/>
        <w:rPr>
          <w:rFonts w:ascii="Cambria" w:eastAsia="Times New Roman" w:hAnsi="Cambria"/>
          <w:b/>
          <w:sz w:val="32"/>
          <w:szCs w:val="32"/>
          <w:lang w:eastAsia="en-US" w:bidi="en-US"/>
        </w:rPr>
      </w:pPr>
    </w:p>
    <w:p w:rsidR="00CD46F8" w:rsidRPr="008E7D35" w:rsidRDefault="00CD46F8" w:rsidP="00CD46F8">
      <w:pPr>
        <w:widowControl/>
        <w:snapToGrid/>
        <w:jc w:val="center"/>
        <w:rPr>
          <w:rFonts w:ascii="Cambria" w:eastAsia="Times New Roman" w:hAnsi="Cambria"/>
          <w:b/>
          <w:sz w:val="32"/>
          <w:szCs w:val="32"/>
          <w:lang w:eastAsia="en-US" w:bidi="en-US"/>
        </w:rPr>
      </w:pPr>
    </w:p>
    <w:p w:rsidR="00CD46F8" w:rsidRPr="008E7D35" w:rsidRDefault="00CD46F8" w:rsidP="00CD46F8">
      <w:pPr>
        <w:widowControl/>
        <w:snapToGrid/>
        <w:rPr>
          <w:rFonts w:ascii="Cambria" w:eastAsia="Times New Roman" w:hAnsi="Cambria"/>
          <w:sz w:val="28"/>
          <w:szCs w:val="28"/>
          <w:lang w:eastAsia="en-US" w:bidi="en-US"/>
        </w:rPr>
      </w:pPr>
    </w:p>
    <w:p w:rsidR="00CD46F8" w:rsidRPr="008E7D35" w:rsidRDefault="00CD46F8" w:rsidP="00CD46F8">
      <w:pPr>
        <w:widowControl/>
        <w:snapToGrid/>
        <w:jc w:val="center"/>
        <w:rPr>
          <w:rFonts w:ascii="Cambria" w:eastAsia="Times New Roman" w:hAnsi="Cambria"/>
          <w:sz w:val="28"/>
          <w:szCs w:val="28"/>
          <w:lang w:eastAsia="en-US" w:bidi="en-US"/>
        </w:rPr>
      </w:pPr>
    </w:p>
    <w:p w:rsidR="00CD46F8" w:rsidRPr="00FF6F2E" w:rsidRDefault="00CD46F8" w:rsidP="00CD46F8">
      <w:pPr>
        <w:widowControl/>
        <w:snapToGrid/>
        <w:jc w:val="center"/>
        <w:rPr>
          <w:rFonts w:eastAsia="Times New Roman"/>
          <w:sz w:val="22"/>
          <w:szCs w:val="22"/>
          <w:lang w:eastAsia="en-US" w:bidi="en-US"/>
        </w:rPr>
      </w:pPr>
      <w:r w:rsidRPr="00FF6F2E">
        <w:rPr>
          <w:rFonts w:eastAsia="Times New Roman"/>
          <w:sz w:val="22"/>
          <w:szCs w:val="22"/>
          <w:lang w:eastAsia="en-US" w:bidi="en-US"/>
        </w:rPr>
        <w:t>(Новая редакция Устава Зарегистрирована в связи с введением Федерального закона 273 «Об образовании в Российской Федерации» Предыдущая редакция Устава зарегистрирована в Межрайонной ИФНС России №3 по Республике Тыва от «_</w:t>
      </w:r>
      <w:r w:rsidR="00A4479F">
        <w:rPr>
          <w:rFonts w:eastAsia="Times New Roman"/>
          <w:sz w:val="22"/>
          <w:szCs w:val="22"/>
          <w:lang w:eastAsia="en-US" w:bidi="en-US"/>
        </w:rPr>
        <w:t>23_» декабря_</w:t>
      </w:r>
      <w:r w:rsidRPr="00FF6F2E">
        <w:rPr>
          <w:rFonts w:eastAsia="Times New Roman"/>
          <w:sz w:val="22"/>
          <w:szCs w:val="22"/>
          <w:lang w:eastAsia="en-US" w:bidi="en-US"/>
        </w:rPr>
        <w:t>2011 г._</w:t>
      </w:r>
    </w:p>
    <w:p w:rsidR="00CD46F8" w:rsidRPr="008E7D35" w:rsidRDefault="00CD46F8" w:rsidP="00CD46F8">
      <w:pPr>
        <w:widowControl/>
        <w:snapToGrid/>
        <w:jc w:val="center"/>
        <w:rPr>
          <w:rFonts w:ascii="Cambria" w:eastAsia="Times New Roman" w:hAnsi="Cambria"/>
          <w:sz w:val="28"/>
          <w:szCs w:val="28"/>
          <w:lang w:eastAsia="en-US" w:bidi="en-US"/>
        </w:rPr>
      </w:pPr>
    </w:p>
    <w:p w:rsidR="00CD46F8" w:rsidRPr="008E7D35" w:rsidRDefault="00CD46F8" w:rsidP="00CD46F8">
      <w:pPr>
        <w:widowControl/>
        <w:snapToGrid/>
        <w:jc w:val="center"/>
        <w:rPr>
          <w:rFonts w:ascii="Cambria" w:eastAsia="Times New Roman" w:hAnsi="Cambria"/>
          <w:sz w:val="28"/>
          <w:szCs w:val="28"/>
          <w:lang w:eastAsia="en-US" w:bidi="en-US"/>
        </w:rPr>
      </w:pPr>
    </w:p>
    <w:p w:rsidR="00CD46F8" w:rsidRPr="008E7D35" w:rsidRDefault="00CD46F8" w:rsidP="00CD46F8">
      <w:pPr>
        <w:widowControl/>
        <w:snapToGrid/>
        <w:rPr>
          <w:rFonts w:ascii="Cambria" w:eastAsia="Times New Roman" w:hAnsi="Cambria"/>
          <w:b/>
          <w:sz w:val="32"/>
          <w:szCs w:val="32"/>
          <w:lang w:eastAsia="en-US" w:bidi="en-US"/>
        </w:rPr>
      </w:pPr>
    </w:p>
    <w:p w:rsidR="00CD46F8" w:rsidRDefault="00CD46F8" w:rsidP="00CD46F8">
      <w:pPr>
        <w:widowControl/>
        <w:snapToGrid/>
        <w:jc w:val="center"/>
        <w:rPr>
          <w:rFonts w:eastAsia="Times New Roman"/>
          <w:sz w:val="24"/>
          <w:szCs w:val="24"/>
          <w:lang w:eastAsia="en-US" w:bidi="en-US"/>
        </w:rPr>
      </w:pPr>
      <w:r>
        <w:rPr>
          <w:rFonts w:eastAsia="Times New Roman"/>
          <w:sz w:val="24"/>
          <w:szCs w:val="24"/>
          <w:lang w:eastAsia="en-US" w:bidi="en-US"/>
        </w:rPr>
        <w:t xml:space="preserve">Республика Тыва </w:t>
      </w:r>
    </w:p>
    <w:p w:rsidR="00CD46F8" w:rsidRDefault="00B12507" w:rsidP="00CD46F8">
      <w:pPr>
        <w:widowControl/>
        <w:snapToGrid/>
        <w:jc w:val="center"/>
        <w:rPr>
          <w:rFonts w:eastAsia="Times New Roman"/>
          <w:sz w:val="24"/>
          <w:szCs w:val="24"/>
          <w:lang w:eastAsia="en-US" w:bidi="en-US"/>
        </w:rPr>
      </w:pPr>
      <w:proofErr w:type="spellStart"/>
      <w:r>
        <w:rPr>
          <w:rFonts w:eastAsia="Times New Roman"/>
          <w:sz w:val="24"/>
          <w:szCs w:val="24"/>
          <w:lang w:eastAsia="en-US" w:bidi="en-US"/>
        </w:rPr>
        <w:t>Т</w:t>
      </w:r>
      <w:r w:rsidR="004A3AAB">
        <w:rPr>
          <w:rFonts w:eastAsia="Times New Roman"/>
          <w:sz w:val="24"/>
          <w:szCs w:val="24"/>
          <w:lang w:eastAsia="en-US" w:bidi="en-US"/>
        </w:rPr>
        <w:t>ес-Хемский</w:t>
      </w:r>
      <w:proofErr w:type="spellEnd"/>
      <w:r>
        <w:rPr>
          <w:rFonts w:eastAsia="Times New Roman"/>
          <w:sz w:val="24"/>
          <w:szCs w:val="24"/>
          <w:lang w:eastAsia="en-US" w:bidi="en-US"/>
        </w:rPr>
        <w:t xml:space="preserve"> район</w:t>
      </w:r>
    </w:p>
    <w:p w:rsidR="00CD46F8" w:rsidRDefault="00BE0207" w:rsidP="00CD46F8">
      <w:pPr>
        <w:widowControl/>
        <w:snapToGrid/>
        <w:jc w:val="center"/>
        <w:rPr>
          <w:rFonts w:eastAsia="Times New Roman"/>
          <w:sz w:val="24"/>
          <w:szCs w:val="24"/>
          <w:lang w:eastAsia="en-US" w:bidi="en-US"/>
        </w:rPr>
      </w:pPr>
      <w:r>
        <w:rPr>
          <w:rFonts w:eastAsia="Times New Roman"/>
          <w:sz w:val="24"/>
          <w:szCs w:val="24"/>
          <w:lang w:eastAsia="en-US" w:bidi="en-US"/>
        </w:rPr>
        <w:t xml:space="preserve">с. </w:t>
      </w:r>
      <w:proofErr w:type="spellStart"/>
      <w:r w:rsidR="004A3AAB">
        <w:rPr>
          <w:rFonts w:eastAsia="Times New Roman"/>
          <w:sz w:val="24"/>
          <w:szCs w:val="24"/>
          <w:lang w:eastAsia="en-US" w:bidi="en-US"/>
        </w:rPr>
        <w:t>Ак-Эрик</w:t>
      </w:r>
      <w:proofErr w:type="spellEnd"/>
    </w:p>
    <w:p w:rsidR="00CD46F8" w:rsidRDefault="00FF6FF1" w:rsidP="00CD46F8">
      <w:pPr>
        <w:widowControl/>
        <w:snapToGrid/>
        <w:jc w:val="center"/>
        <w:rPr>
          <w:rFonts w:eastAsia="Times New Roman"/>
          <w:sz w:val="24"/>
          <w:szCs w:val="24"/>
          <w:lang w:eastAsia="en-US" w:bidi="en-US"/>
        </w:rPr>
      </w:pPr>
      <w:r>
        <w:rPr>
          <w:rFonts w:eastAsia="Times New Roman"/>
          <w:sz w:val="24"/>
          <w:szCs w:val="24"/>
          <w:lang w:eastAsia="en-US" w:bidi="en-US"/>
        </w:rPr>
        <w:t>201</w:t>
      </w:r>
      <w:r w:rsidR="004A3AAB">
        <w:rPr>
          <w:rFonts w:eastAsia="Times New Roman"/>
          <w:sz w:val="24"/>
          <w:szCs w:val="24"/>
          <w:lang w:eastAsia="en-US" w:bidi="en-US"/>
        </w:rPr>
        <w:t>9</w:t>
      </w:r>
      <w:r w:rsidR="00CD46F8" w:rsidRPr="00392FDA">
        <w:rPr>
          <w:rFonts w:eastAsia="Times New Roman"/>
          <w:sz w:val="24"/>
          <w:szCs w:val="24"/>
          <w:lang w:eastAsia="en-US" w:bidi="en-US"/>
        </w:rPr>
        <w:t xml:space="preserve"> г.</w:t>
      </w:r>
    </w:p>
    <w:p w:rsidR="003A29DE" w:rsidRDefault="003A29DE" w:rsidP="007E32EA">
      <w:pPr>
        <w:widowControl/>
        <w:snapToGrid/>
        <w:jc w:val="center"/>
        <w:rPr>
          <w:rFonts w:eastAsia="Times New Roman"/>
          <w:sz w:val="24"/>
          <w:szCs w:val="24"/>
          <w:lang w:eastAsia="en-US" w:bidi="en-US"/>
        </w:rPr>
      </w:pPr>
    </w:p>
    <w:p w:rsidR="003A29DE" w:rsidRPr="007E32EA" w:rsidRDefault="003A29DE" w:rsidP="007E32EA">
      <w:pPr>
        <w:widowControl/>
        <w:snapToGrid/>
        <w:jc w:val="center"/>
        <w:rPr>
          <w:rFonts w:eastAsia="Times New Roman"/>
          <w:sz w:val="24"/>
          <w:szCs w:val="24"/>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eastAsia="en-US" w:bidi="en-US"/>
        </w:rPr>
        <w:t>1. Общие положения</w:t>
      </w:r>
    </w:p>
    <w:p w:rsidR="008E7D35" w:rsidRPr="008E7D35" w:rsidRDefault="008E7D35" w:rsidP="008E7D35">
      <w:pPr>
        <w:widowControl/>
        <w:snapToGrid/>
        <w:jc w:val="center"/>
        <w:rPr>
          <w:rFonts w:eastAsia="Times New Roman"/>
          <w:b/>
          <w:sz w:val="28"/>
          <w:szCs w:val="28"/>
          <w:lang w:eastAsia="en-US" w:bidi="en-US"/>
        </w:rPr>
      </w:pPr>
    </w:p>
    <w:p w:rsidR="00AA7C32" w:rsidRPr="008E7D35" w:rsidRDefault="00AA7C32" w:rsidP="00AA7C32">
      <w:pPr>
        <w:widowControl/>
        <w:snapToGrid/>
        <w:jc w:val="center"/>
        <w:rPr>
          <w:rFonts w:eastAsia="Times New Roman"/>
          <w:b/>
          <w:sz w:val="28"/>
          <w:szCs w:val="28"/>
          <w:lang w:eastAsia="en-US" w:bidi="en-US"/>
        </w:rPr>
      </w:pPr>
    </w:p>
    <w:p w:rsidR="00AA7C32" w:rsidRPr="00BF52B4" w:rsidRDefault="00AA7C32" w:rsidP="00884C3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1.1</w:t>
      </w:r>
      <w:r w:rsidR="00C13C35">
        <w:rPr>
          <w:rFonts w:eastAsia="Times New Roman"/>
          <w:sz w:val="24"/>
          <w:szCs w:val="24"/>
          <w:lang w:eastAsia="en-US" w:bidi="en-US"/>
        </w:rPr>
        <w:t xml:space="preserve">Муниципальное </w:t>
      </w:r>
      <w:r w:rsidR="00C13C35" w:rsidRPr="00392FDA">
        <w:rPr>
          <w:rFonts w:eastAsia="Times New Roman"/>
          <w:sz w:val="24"/>
          <w:szCs w:val="24"/>
          <w:lang w:eastAsia="en-US" w:bidi="en-US"/>
        </w:rPr>
        <w:t>дошкольное</w:t>
      </w:r>
      <w:r w:rsidRPr="00392FDA">
        <w:rPr>
          <w:rFonts w:eastAsia="Times New Roman"/>
          <w:sz w:val="24"/>
          <w:szCs w:val="24"/>
          <w:lang w:eastAsia="en-US" w:bidi="en-US"/>
        </w:rPr>
        <w:t xml:space="preserve"> образовательное уч</w:t>
      </w:r>
      <w:r w:rsidR="00BE0207">
        <w:rPr>
          <w:rFonts w:eastAsia="Times New Roman"/>
          <w:sz w:val="24"/>
          <w:szCs w:val="24"/>
          <w:lang w:eastAsia="en-US" w:bidi="en-US"/>
        </w:rPr>
        <w:t xml:space="preserve">реждение Детский </w:t>
      </w:r>
      <w:r w:rsidR="00C13C35">
        <w:rPr>
          <w:rFonts w:eastAsia="Times New Roman"/>
          <w:sz w:val="24"/>
          <w:szCs w:val="24"/>
          <w:lang w:eastAsia="en-US" w:bidi="en-US"/>
        </w:rPr>
        <w:t>сад «</w:t>
      </w:r>
      <w:proofErr w:type="spellStart"/>
      <w:r w:rsidR="004A3AAB">
        <w:rPr>
          <w:rFonts w:eastAsia="Times New Roman"/>
          <w:sz w:val="24"/>
          <w:szCs w:val="24"/>
          <w:lang w:eastAsia="en-US" w:bidi="en-US"/>
        </w:rPr>
        <w:t>Ч.Ч.Дандаа</w:t>
      </w:r>
      <w:proofErr w:type="spellEnd"/>
      <w:r w:rsidR="00BE0207">
        <w:rPr>
          <w:rFonts w:eastAsia="Times New Roman"/>
          <w:sz w:val="24"/>
          <w:szCs w:val="24"/>
          <w:lang w:eastAsia="en-US" w:bidi="en-US"/>
        </w:rPr>
        <w:t xml:space="preserve">» села </w:t>
      </w:r>
      <w:proofErr w:type="spellStart"/>
      <w:r w:rsidR="004A3AAB">
        <w:rPr>
          <w:rFonts w:eastAsia="Times New Roman"/>
          <w:sz w:val="24"/>
          <w:szCs w:val="24"/>
          <w:lang w:eastAsia="en-US" w:bidi="en-US"/>
        </w:rPr>
        <w:t>Ак-Эрик</w:t>
      </w:r>
      <w:proofErr w:type="spellEnd"/>
      <w:r w:rsidR="003C548B">
        <w:rPr>
          <w:rFonts w:eastAsia="Times New Roman"/>
          <w:sz w:val="24"/>
          <w:szCs w:val="24"/>
          <w:lang w:eastAsia="en-US" w:bidi="en-US"/>
        </w:rPr>
        <w:t xml:space="preserve"> </w:t>
      </w:r>
      <w:proofErr w:type="spellStart"/>
      <w:r w:rsidR="004A3AAB">
        <w:rPr>
          <w:rFonts w:eastAsia="Times New Roman"/>
          <w:sz w:val="24"/>
          <w:szCs w:val="24"/>
          <w:lang w:eastAsia="en-US" w:bidi="en-US"/>
        </w:rPr>
        <w:t>Тес-Хем</w:t>
      </w:r>
      <w:r>
        <w:rPr>
          <w:rFonts w:eastAsia="Times New Roman"/>
          <w:sz w:val="24"/>
          <w:szCs w:val="24"/>
          <w:lang w:eastAsia="en-US" w:bidi="en-US"/>
        </w:rPr>
        <w:t>ского</w:t>
      </w:r>
      <w:proofErr w:type="spellEnd"/>
      <w:r w:rsidR="003C548B">
        <w:rPr>
          <w:rFonts w:eastAsia="Times New Roman"/>
          <w:sz w:val="24"/>
          <w:szCs w:val="24"/>
          <w:lang w:eastAsia="en-US" w:bidi="en-US"/>
        </w:rPr>
        <w:t xml:space="preserve"> </w:t>
      </w:r>
      <w:proofErr w:type="spellStart"/>
      <w:r>
        <w:rPr>
          <w:rFonts w:eastAsia="Times New Roman"/>
          <w:sz w:val="24"/>
          <w:szCs w:val="24"/>
          <w:lang w:eastAsia="en-US" w:bidi="en-US"/>
        </w:rPr>
        <w:t>кожууна</w:t>
      </w:r>
      <w:proofErr w:type="spellEnd"/>
      <w:r>
        <w:rPr>
          <w:rFonts w:eastAsia="Times New Roman"/>
          <w:sz w:val="24"/>
          <w:szCs w:val="24"/>
          <w:lang w:eastAsia="en-US" w:bidi="en-US"/>
        </w:rPr>
        <w:t xml:space="preserve"> Республики Тыва</w:t>
      </w:r>
      <w:r w:rsidRPr="00392FDA">
        <w:rPr>
          <w:rFonts w:eastAsia="Times New Roman"/>
          <w:sz w:val="24"/>
          <w:szCs w:val="24"/>
          <w:lang w:eastAsia="en-US" w:bidi="en-US"/>
        </w:rPr>
        <w:t xml:space="preserve"> создано постан</w:t>
      </w:r>
      <w:r>
        <w:rPr>
          <w:rFonts w:eastAsia="Times New Roman"/>
          <w:sz w:val="24"/>
          <w:szCs w:val="24"/>
          <w:lang w:eastAsia="en-US" w:bidi="en-US"/>
        </w:rPr>
        <w:t xml:space="preserve">овлением Администрации </w:t>
      </w:r>
      <w:proofErr w:type="spellStart"/>
      <w:r w:rsidR="004A3AAB">
        <w:rPr>
          <w:rFonts w:eastAsia="Times New Roman"/>
          <w:sz w:val="24"/>
          <w:szCs w:val="24"/>
          <w:lang w:eastAsia="en-US" w:bidi="en-US"/>
        </w:rPr>
        <w:t>Тес-Хемского</w:t>
      </w:r>
      <w:proofErr w:type="spellEnd"/>
      <w:r w:rsidR="003C548B">
        <w:rPr>
          <w:rFonts w:eastAsia="Times New Roman"/>
          <w:sz w:val="24"/>
          <w:szCs w:val="24"/>
          <w:lang w:eastAsia="en-US" w:bidi="en-US"/>
        </w:rPr>
        <w:t xml:space="preserve"> </w:t>
      </w:r>
      <w:proofErr w:type="spellStart"/>
      <w:r>
        <w:rPr>
          <w:rFonts w:eastAsia="Times New Roman"/>
          <w:sz w:val="24"/>
          <w:szCs w:val="24"/>
          <w:lang w:eastAsia="en-US" w:bidi="en-US"/>
        </w:rPr>
        <w:t>кожууна</w:t>
      </w:r>
      <w:proofErr w:type="spellEnd"/>
      <w:r>
        <w:rPr>
          <w:rFonts w:eastAsia="Times New Roman"/>
          <w:sz w:val="24"/>
          <w:szCs w:val="24"/>
          <w:lang w:eastAsia="en-US" w:bidi="en-US"/>
        </w:rPr>
        <w:t xml:space="preserve"> Республики Тыва от «06» сентября 1999 </w:t>
      </w:r>
      <w:r w:rsidRPr="00392FDA">
        <w:rPr>
          <w:rFonts w:eastAsia="Times New Roman"/>
          <w:sz w:val="24"/>
          <w:szCs w:val="24"/>
          <w:lang w:eastAsia="en-US" w:bidi="en-US"/>
        </w:rPr>
        <w:t>г</w:t>
      </w:r>
      <w:r>
        <w:rPr>
          <w:rFonts w:eastAsia="Times New Roman"/>
          <w:sz w:val="24"/>
          <w:szCs w:val="24"/>
          <w:lang w:eastAsia="en-US" w:bidi="en-US"/>
        </w:rPr>
        <w:t xml:space="preserve">. № 258. Переименовано </w:t>
      </w:r>
      <w:r w:rsidRPr="00392FDA">
        <w:rPr>
          <w:rFonts w:eastAsia="Times New Roman"/>
          <w:sz w:val="24"/>
          <w:szCs w:val="24"/>
          <w:lang w:eastAsia="en-US" w:bidi="en-US"/>
        </w:rPr>
        <w:t>постан</w:t>
      </w:r>
      <w:r>
        <w:rPr>
          <w:rFonts w:eastAsia="Times New Roman"/>
          <w:sz w:val="24"/>
          <w:szCs w:val="24"/>
          <w:lang w:eastAsia="en-US" w:bidi="en-US"/>
        </w:rPr>
        <w:t>овлением Администрации  муниципального района «</w:t>
      </w:r>
      <w:proofErr w:type="spellStart"/>
      <w:r>
        <w:rPr>
          <w:rFonts w:eastAsia="Times New Roman"/>
          <w:sz w:val="24"/>
          <w:szCs w:val="24"/>
          <w:lang w:eastAsia="en-US" w:bidi="en-US"/>
        </w:rPr>
        <w:t>Т</w:t>
      </w:r>
      <w:r w:rsidR="001F4F53">
        <w:rPr>
          <w:rFonts w:eastAsia="Times New Roman"/>
          <w:sz w:val="24"/>
          <w:szCs w:val="24"/>
          <w:lang w:eastAsia="en-US" w:bidi="en-US"/>
        </w:rPr>
        <w:t>ес-Хемский</w:t>
      </w:r>
      <w:proofErr w:type="spellEnd"/>
      <w:r w:rsidR="003C548B">
        <w:rPr>
          <w:rFonts w:eastAsia="Times New Roman"/>
          <w:sz w:val="24"/>
          <w:szCs w:val="24"/>
          <w:lang w:eastAsia="en-US" w:bidi="en-US"/>
        </w:rPr>
        <w:t xml:space="preserve"> </w:t>
      </w:r>
      <w:proofErr w:type="spellStart"/>
      <w:r>
        <w:rPr>
          <w:rFonts w:eastAsia="Times New Roman"/>
          <w:sz w:val="24"/>
          <w:szCs w:val="24"/>
          <w:lang w:eastAsia="en-US" w:bidi="en-US"/>
        </w:rPr>
        <w:t>кожуун</w:t>
      </w:r>
      <w:proofErr w:type="spellEnd"/>
      <w:r>
        <w:rPr>
          <w:rFonts w:eastAsia="Times New Roman"/>
          <w:sz w:val="24"/>
          <w:szCs w:val="24"/>
          <w:lang w:eastAsia="en-US" w:bidi="en-US"/>
        </w:rPr>
        <w:t>» Республики Тыва№896 от 14.12.2011г.  в</w:t>
      </w:r>
      <w:r w:rsidR="00B12507">
        <w:rPr>
          <w:rFonts w:eastAsia="Times New Roman"/>
          <w:sz w:val="24"/>
          <w:szCs w:val="24"/>
          <w:lang w:eastAsia="en-US" w:bidi="en-US"/>
        </w:rPr>
        <w:t xml:space="preserve"> </w:t>
      </w:r>
      <w:r>
        <w:rPr>
          <w:rFonts w:eastAsia="Times New Roman"/>
          <w:sz w:val="24"/>
          <w:szCs w:val="24"/>
          <w:lang w:eastAsia="en-US" w:bidi="en-US"/>
        </w:rPr>
        <w:t>Муниципальное бюджетное</w:t>
      </w:r>
      <w:r w:rsidRPr="00392FDA">
        <w:rPr>
          <w:rFonts w:eastAsia="Times New Roman"/>
          <w:sz w:val="24"/>
          <w:szCs w:val="24"/>
          <w:lang w:eastAsia="en-US" w:bidi="en-US"/>
        </w:rPr>
        <w:t xml:space="preserve"> дошкольное образовательное уч</w:t>
      </w:r>
      <w:r w:rsidR="00BE0207">
        <w:rPr>
          <w:rFonts w:eastAsia="Times New Roman"/>
          <w:sz w:val="24"/>
          <w:szCs w:val="24"/>
          <w:lang w:eastAsia="en-US" w:bidi="en-US"/>
        </w:rPr>
        <w:t xml:space="preserve">реждение Детский </w:t>
      </w:r>
      <w:bookmarkStart w:id="0" w:name="_GoBack"/>
      <w:bookmarkEnd w:id="0"/>
      <w:r w:rsidR="00C13C35">
        <w:rPr>
          <w:rFonts w:eastAsia="Times New Roman"/>
          <w:sz w:val="24"/>
          <w:szCs w:val="24"/>
          <w:lang w:eastAsia="en-US" w:bidi="en-US"/>
        </w:rPr>
        <w:t>сад «</w:t>
      </w:r>
      <w:proofErr w:type="spellStart"/>
      <w:r w:rsidR="004A3AAB">
        <w:rPr>
          <w:rFonts w:eastAsia="Times New Roman"/>
          <w:sz w:val="24"/>
          <w:szCs w:val="24"/>
          <w:lang w:eastAsia="en-US" w:bidi="en-US"/>
        </w:rPr>
        <w:t>Ч.Ч.Дандаа</w:t>
      </w:r>
      <w:proofErr w:type="spellEnd"/>
      <w:r w:rsidR="00BE0207">
        <w:rPr>
          <w:rFonts w:eastAsia="Times New Roman"/>
          <w:sz w:val="24"/>
          <w:szCs w:val="24"/>
          <w:lang w:eastAsia="en-US" w:bidi="en-US"/>
        </w:rPr>
        <w:t xml:space="preserve">» села </w:t>
      </w:r>
      <w:proofErr w:type="spellStart"/>
      <w:r w:rsidR="004A3AAB">
        <w:rPr>
          <w:rFonts w:eastAsia="Times New Roman"/>
          <w:sz w:val="24"/>
          <w:szCs w:val="24"/>
          <w:lang w:eastAsia="en-US" w:bidi="en-US"/>
        </w:rPr>
        <w:t>Ак-Эрик</w:t>
      </w:r>
      <w:proofErr w:type="spellEnd"/>
      <w:r w:rsidR="004A3AAB">
        <w:rPr>
          <w:rFonts w:eastAsia="Times New Roman"/>
          <w:sz w:val="24"/>
          <w:szCs w:val="24"/>
          <w:lang w:eastAsia="en-US" w:bidi="en-US"/>
        </w:rPr>
        <w:t xml:space="preserve"> </w:t>
      </w:r>
      <w:proofErr w:type="spellStart"/>
      <w:r w:rsidR="004A3AAB">
        <w:rPr>
          <w:rFonts w:eastAsia="Times New Roman"/>
          <w:sz w:val="24"/>
          <w:szCs w:val="24"/>
          <w:lang w:eastAsia="en-US" w:bidi="en-US"/>
        </w:rPr>
        <w:t>Тес-Хемского</w:t>
      </w:r>
      <w:proofErr w:type="spellEnd"/>
      <w:r w:rsidR="004A3AAB">
        <w:rPr>
          <w:rFonts w:eastAsia="Times New Roman"/>
          <w:sz w:val="24"/>
          <w:szCs w:val="24"/>
          <w:lang w:eastAsia="en-US" w:bidi="en-US"/>
        </w:rPr>
        <w:t xml:space="preserve"> </w:t>
      </w:r>
      <w:proofErr w:type="spellStart"/>
      <w:r>
        <w:rPr>
          <w:rFonts w:eastAsia="Times New Roman"/>
          <w:sz w:val="24"/>
          <w:szCs w:val="24"/>
          <w:lang w:eastAsia="en-US" w:bidi="en-US"/>
        </w:rPr>
        <w:t>кожууна</w:t>
      </w:r>
      <w:proofErr w:type="spellEnd"/>
      <w:r>
        <w:rPr>
          <w:rFonts w:eastAsia="Times New Roman"/>
          <w:sz w:val="24"/>
          <w:szCs w:val="24"/>
          <w:lang w:eastAsia="en-US" w:bidi="en-US"/>
        </w:rPr>
        <w:t xml:space="preserve"> Республики Тыва </w:t>
      </w:r>
      <w:r w:rsidRPr="00392FDA">
        <w:rPr>
          <w:rFonts w:eastAsia="Times New Roman"/>
          <w:sz w:val="24"/>
          <w:szCs w:val="24"/>
          <w:lang w:eastAsia="en-US" w:bidi="en-US"/>
        </w:rPr>
        <w:t>(далее - учреждение) в целях реализации образовательных программ дошкольного образ</w:t>
      </w:r>
      <w:r>
        <w:rPr>
          <w:rFonts w:eastAsia="Times New Roman"/>
          <w:sz w:val="24"/>
          <w:szCs w:val="24"/>
          <w:lang w:eastAsia="en-US" w:bidi="en-US"/>
        </w:rPr>
        <w:t>ования различной направленности</w:t>
      </w:r>
      <w:r w:rsidR="00884C31">
        <w:rPr>
          <w:rFonts w:eastAsia="Times New Roman"/>
          <w:sz w:val="24"/>
          <w:szCs w:val="24"/>
          <w:lang w:eastAsia="en-US" w:bidi="en-US"/>
        </w:rPr>
        <w:t>.</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1.2. Учреждение является некоммерческой организацией, осуществляющей на основании лицензии образовательную деятельность в качестве основного вида деятельности в целях реализации права каждого человека на образование, получение общедоступного и бесплатного дошкольного образования в соответствии с федеральными государственными образовательными стандартами.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1.3.  Полное наименование учреждения:</w:t>
      </w:r>
      <w:r w:rsidR="00AE559D">
        <w:rPr>
          <w:rFonts w:eastAsia="Times New Roman"/>
          <w:sz w:val="24"/>
          <w:szCs w:val="24"/>
          <w:lang w:eastAsia="en-US" w:bidi="en-US"/>
        </w:rPr>
        <w:t xml:space="preserve"> </w:t>
      </w:r>
      <w:r w:rsidR="00C24A95" w:rsidRPr="00392FDA">
        <w:rPr>
          <w:rFonts w:eastAsia="Times New Roman"/>
          <w:sz w:val="24"/>
          <w:szCs w:val="24"/>
          <w:lang w:eastAsia="en-US" w:bidi="en-US"/>
        </w:rPr>
        <w:t>Муниципальное бюджетное дошкольное образовательное уч</w:t>
      </w:r>
      <w:r w:rsidR="00AE559D">
        <w:rPr>
          <w:rFonts w:eastAsia="Times New Roman"/>
          <w:sz w:val="24"/>
          <w:szCs w:val="24"/>
          <w:lang w:eastAsia="en-US" w:bidi="en-US"/>
        </w:rPr>
        <w:t>реждение Детский сад  «</w:t>
      </w:r>
      <w:proofErr w:type="spellStart"/>
      <w:r w:rsidR="004A3AAB">
        <w:rPr>
          <w:rFonts w:eastAsia="Times New Roman"/>
          <w:sz w:val="24"/>
          <w:szCs w:val="24"/>
          <w:lang w:eastAsia="en-US" w:bidi="en-US"/>
        </w:rPr>
        <w:t>Ч.Ч.Дандаа</w:t>
      </w:r>
      <w:proofErr w:type="spellEnd"/>
      <w:r w:rsidR="00FF6FF1">
        <w:rPr>
          <w:rFonts w:eastAsia="Times New Roman"/>
          <w:sz w:val="24"/>
          <w:szCs w:val="24"/>
          <w:lang w:eastAsia="en-US" w:bidi="en-US"/>
        </w:rPr>
        <w:t xml:space="preserve">» села </w:t>
      </w:r>
      <w:proofErr w:type="spellStart"/>
      <w:r w:rsidR="004A3AAB">
        <w:rPr>
          <w:rFonts w:eastAsia="Times New Roman"/>
          <w:sz w:val="24"/>
          <w:szCs w:val="24"/>
          <w:lang w:eastAsia="en-US" w:bidi="en-US"/>
        </w:rPr>
        <w:t>Ак-Эрик</w:t>
      </w:r>
      <w:proofErr w:type="spellEnd"/>
      <w:r w:rsidR="004A3AAB">
        <w:rPr>
          <w:rFonts w:eastAsia="Times New Roman"/>
          <w:sz w:val="24"/>
          <w:szCs w:val="24"/>
          <w:lang w:eastAsia="en-US" w:bidi="en-US"/>
        </w:rPr>
        <w:t xml:space="preserve"> </w:t>
      </w:r>
      <w:proofErr w:type="spellStart"/>
      <w:r w:rsidR="004A3AAB">
        <w:rPr>
          <w:rFonts w:eastAsia="Times New Roman"/>
          <w:sz w:val="24"/>
          <w:szCs w:val="24"/>
          <w:lang w:eastAsia="en-US" w:bidi="en-US"/>
        </w:rPr>
        <w:t>Тес-Хемского</w:t>
      </w:r>
      <w:proofErr w:type="spellEnd"/>
      <w:r w:rsidR="004A3AAB">
        <w:rPr>
          <w:rFonts w:eastAsia="Times New Roman"/>
          <w:sz w:val="24"/>
          <w:szCs w:val="24"/>
          <w:lang w:eastAsia="en-US" w:bidi="en-US"/>
        </w:rPr>
        <w:t xml:space="preserve"> </w:t>
      </w:r>
      <w:proofErr w:type="spellStart"/>
      <w:r w:rsidR="00FF6FF1">
        <w:rPr>
          <w:rFonts w:eastAsia="Times New Roman"/>
          <w:sz w:val="24"/>
          <w:szCs w:val="24"/>
          <w:lang w:eastAsia="en-US" w:bidi="en-US"/>
        </w:rPr>
        <w:t>кожууна</w:t>
      </w:r>
      <w:proofErr w:type="spellEnd"/>
      <w:r w:rsidR="00FF6FF1">
        <w:rPr>
          <w:rFonts w:eastAsia="Times New Roman"/>
          <w:sz w:val="24"/>
          <w:szCs w:val="24"/>
          <w:lang w:eastAsia="en-US" w:bidi="en-US"/>
        </w:rPr>
        <w:t xml:space="preserve"> Республики Тыва.</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Сокращенное наименование </w:t>
      </w:r>
      <w:r w:rsidR="004A3AAB">
        <w:rPr>
          <w:rFonts w:eastAsia="Times New Roman"/>
          <w:sz w:val="24"/>
          <w:szCs w:val="24"/>
          <w:lang w:eastAsia="en-US" w:bidi="en-US"/>
        </w:rPr>
        <w:t xml:space="preserve">учреждения: МБДОУ </w:t>
      </w:r>
      <w:proofErr w:type="spellStart"/>
      <w:r w:rsidR="004A3AAB">
        <w:rPr>
          <w:rFonts w:eastAsia="Times New Roman"/>
          <w:sz w:val="24"/>
          <w:szCs w:val="24"/>
          <w:lang w:eastAsia="en-US" w:bidi="en-US"/>
        </w:rPr>
        <w:t>д</w:t>
      </w:r>
      <w:proofErr w:type="spellEnd"/>
      <w:r w:rsidR="00AE559D">
        <w:rPr>
          <w:rFonts w:eastAsia="Times New Roman"/>
          <w:sz w:val="24"/>
          <w:szCs w:val="24"/>
          <w:lang w:eastAsia="en-US" w:bidi="en-US"/>
        </w:rPr>
        <w:t>/с «</w:t>
      </w:r>
      <w:proofErr w:type="spellStart"/>
      <w:r w:rsidR="004A3AAB">
        <w:rPr>
          <w:rFonts w:eastAsia="Times New Roman"/>
          <w:sz w:val="24"/>
          <w:szCs w:val="24"/>
          <w:lang w:eastAsia="en-US" w:bidi="en-US"/>
        </w:rPr>
        <w:t>Ч.Ч.Дандаа</w:t>
      </w:r>
      <w:proofErr w:type="spellEnd"/>
      <w:r w:rsidR="00FF6FF1">
        <w:rPr>
          <w:rFonts w:eastAsia="Times New Roman"/>
          <w:sz w:val="24"/>
          <w:szCs w:val="24"/>
          <w:lang w:eastAsia="en-US" w:bidi="en-US"/>
        </w:rPr>
        <w:t xml:space="preserve">» </w:t>
      </w:r>
      <w:proofErr w:type="spellStart"/>
      <w:r w:rsidR="00FF6FF1">
        <w:rPr>
          <w:rFonts w:eastAsia="Times New Roman"/>
          <w:sz w:val="24"/>
          <w:szCs w:val="24"/>
          <w:lang w:eastAsia="en-US" w:bidi="en-US"/>
        </w:rPr>
        <w:t>с</w:t>
      </w:r>
      <w:proofErr w:type="gramStart"/>
      <w:r w:rsidR="00FF6FF1">
        <w:rPr>
          <w:rFonts w:eastAsia="Times New Roman"/>
          <w:sz w:val="24"/>
          <w:szCs w:val="24"/>
          <w:lang w:eastAsia="en-US" w:bidi="en-US"/>
        </w:rPr>
        <w:t>.</w:t>
      </w:r>
      <w:r w:rsidR="004A3AAB">
        <w:rPr>
          <w:rFonts w:eastAsia="Times New Roman"/>
          <w:sz w:val="24"/>
          <w:szCs w:val="24"/>
          <w:lang w:eastAsia="en-US" w:bidi="en-US"/>
        </w:rPr>
        <w:t>А</w:t>
      </w:r>
      <w:proofErr w:type="gramEnd"/>
      <w:r w:rsidR="004A3AAB">
        <w:rPr>
          <w:rFonts w:eastAsia="Times New Roman"/>
          <w:sz w:val="24"/>
          <w:szCs w:val="24"/>
          <w:lang w:eastAsia="en-US" w:bidi="en-US"/>
        </w:rPr>
        <w:t>к-Эрик</w:t>
      </w:r>
      <w:proofErr w:type="spellEnd"/>
      <w:r w:rsidRPr="00392FDA">
        <w:rPr>
          <w:rFonts w:eastAsia="Times New Roman"/>
          <w:sz w:val="24"/>
          <w:szCs w:val="24"/>
          <w:lang w:eastAsia="en-US" w:bidi="en-US"/>
        </w:rPr>
        <w:t>.</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Сокращенное наименование может использоваться наряду с полным наименованием на печати, в официальных документах и символике учреждении.</w:t>
      </w:r>
    </w:p>
    <w:p w:rsidR="008E7D35" w:rsidRPr="00392FDA" w:rsidRDefault="008D1634"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1.4. </w:t>
      </w:r>
      <w:r w:rsidR="008E7D35" w:rsidRPr="00392FDA">
        <w:rPr>
          <w:rFonts w:eastAsia="Times New Roman"/>
          <w:sz w:val="24"/>
          <w:szCs w:val="24"/>
          <w:lang w:eastAsia="en-US" w:bidi="en-US"/>
        </w:rPr>
        <w:t>Тип учреждения – дошкольное образовательное учреждение.</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Организационно-правовая форма учреждения: муниципальное </w:t>
      </w:r>
      <w:r w:rsidR="008D1634" w:rsidRPr="00392FDA">
        <w:rPr>
          <w:rFonts w:eastAsia="Times New Roman"/>
          <w:sz w:val="24"/>
          <w:szCs w:val="24"/>
          <w:lang w:eastAsia="en-US" w:bidi="en-US"/>
        </w:rPr>
        <w:t>бюджетное</w:t>
      </w:r>
      <w:r w:rsidRPr="00392FDA">
        <w:rPr>
          <w:rFonts w:eastAsia="Times New Roman"/>
          <w:sz w:val="24"/>
          <w:szCs w:val="24"/>
          <w:lang w:eastAsia="en-US" w:bidi="en-US"/>
        </w:rPr>
        <w:t xml:space="preserve"> учреждение.</w:t>
      </w:r>
      <w:r w:rsidRPr="00392FDA">
        <w:rPr>
          <w:rFonts w:eastAsia="Times New Roman"/>
          <w:sz w:val="24"/>
          <w:szCs w:val="24"/>
          <w:lang w:eastAsia="en-US" w:bidi="en-US"/>
        </w:rPr>
        <w:tab/>
      </w:r>
    </w:p>
    <w:p w:rsidR="00AE559D"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5</w:t>
      </w:r>
      <w:r w:rsidRPr="00392FDA">
        <w:rPr>
          <w:rFonts w:eastAsia="Times New Roman"/>
          <w:sz w:val="24"/>
          <w:szCs w:val="24"/>
          <w:lang w:eastAsia="en-US" w:bidi="en-US"/>
        </w:rPr>
        <w:t>. Место нахождения учреждения (юридич</w:t>
      </w:r>
      <w:r w:rsidR="00350BF8">
        <w:rPr>
          <w:rFonts w:eastAsia="Times New Roman"/>
          <w:sz w:val="24"/>
          <w:szCs w:val="24"/>
          <w:lang w:eastAsia="en-US" w:bidi="en-US"/>
        </w:rPr>
        <w:t>ес</w:t>
      </w:r>
      <w:r w:rsidR="00AE559D">
        <w:rPr>
          <w:rFonts w:eastAsia="Times New Roman"/>
          <w:sz w:val="24"/>
          <w:szCs w:val="24"/>
          <w:lang w:eastAsia="en-US" w:bidi="en-US"/>
        </w:rPr>
        <w:t xml:space="preserve">кий и фактический адрес): </w:t>
      </w:r>
    </w:p>
    <w:p w:rsidR="008E7D35" w:rsidRDefault="00AE559D" w:rsidP="00AD198B">
      <w:pPr>
        <w:widowControl/>
        <w:snapToGrid/>
        <w:ind w:firstLine="708"/>
        <w:jc w:val="both"/>
        <w:rPr>
          <w:rFonts w:eastAsia="Times New Roman"/>
          <w:sz w:val="24"/>
          <w:szCs w:val="24"/>
          <w:lang w:eastAsia="en-US" w:bidi="en-US"/>
        </w:rPr>
      </w:pPr>
      <w:r>
        <w:rPr>
          <w:rFonts w:eastAsia="Times New Roman"/>
          <w:sz w:val="24"/>
          <w:szCs w:val="24"/>
          <w:lang w:eastAsia="en-US" w:bidi="en-US"/>
        </w:rPr>
        <w:t>668312</w:t>
      </w:r>
      <w:r w:rsidR="008E7D35" w:rsidRPr="00392FDA">
        <w:rPr>
          <w:rFonts w:eastAsia="Times New Roman"/>
          <w:sz w:val="24"/>
          <w:szCs w:val="24"/>
          <w:lang w:eastAsia="en-US" w:bidi="en-US"/>
        </w:rPr>
        <w:t>, Р</w:t>
      </w:r>
      <w:r w:rsidR="00350BF8">
        <w:rPr>
          <w:rFonts w:eastAsia="Times New Roman"/>
          <w:sz w:val="24"/>
          <w:szCs w:val="24"/>
          <w:lang w:eastAsia="en-US" w:bidi="en-US"/>
        </w:rPr>
        <w:t>еспублика</w:t>
      </w:r>
      <w:r w:rsidR="004A3AAB">
        <w:rPr>
          <w:rFonts w:eastAsia="Times New Roman"/>
          <w:sz w:val="24"/>
          <w:szCs w:val="24"/>
          <w:lang w:eastAsia="en-US" w:bidi="en-US"/>
        </w:rPr>
        <w:t xml:space="preserve"> Тыва, </w:t>
      </w:r>
      <w:proofErr w:type="spellStart"/>
      <w:r w:rsidR="004A3AAB">
        <w:rPr>
          <w:rFonts w:eastAsia="Times New Roman"/>
          <w:sz w:val="24"/>
          <w:szCs w:val="24"/>
          <w:lang w:eastAsia="en-US" w:bidi="en-US"/>
        </w:rPr>
        <w:t>Тес-Хемский</w:t>
      </w:r>
      <w:proofErr w:type="spellEnd"/>
      <w:r w:rsidR="00FF6FF1">
        <w:rPr>
          <w:rFonts w:eastAsia="Times New Roman"/>
          <w:sz w:val="24"/>
          <w:szCs w:val="24"/>
          <w:lang w:eastAsia="en-US" w:bidi="en-US"/>
        </w:rPr>
        <w:t xml:space="preserve"> район, </w:t>
      </w:r>
      <w:proofErr w:type="spellStart"/>
      <w:r w:rsidR="00FF6FF1">
        <w:rPr>
          <w:rFonts w:eastAsia="Times New Roman"/>
          <w:sz w:val="24"/>
          <w:szCs w:val="24"/>
          <w:lang w:eastAsia="en-US" w:bidi="en-US"/>
        </w:rPr>
        <w:t>с</w:t>
      </w:r>
      <w:proofErr w:type="gramStart"/>
      <w:r w:rsidR="00FF6FF1">
        <w:rPr>
          <w:rFonts w:eastAsia="Times New Roman"/>
          <w:sz w:val="24"/>
          <w:szCs w:val="24"/>
          <w:lang w:eastAsia="en-US" w:bidi="en-US"/>
        </w:rPr>
        <w:t>.</w:t>
      </w:r>
      <w:r w:rsidR="004A3AAB">
        <w:rPr>
          <w:rFonts w:eastAsia="Times New Roman"/>
          <w:sz w:val="24"/>
          <w:szCs w:val="24"/>
          <w:lang w:eastAsia="en-US" w:bidi="en-US"/>
        </w:rPr>
        <w:t>А</w:t>
      </w:r>
      <w:proofErr w:type="gramEnd"/>
      <w:r w:rsidR="004A3AAB">
        <w:rPr>
          <w:rFonts w:eastAsia="Times New Roman"/>
          <w:sz w:val="24"/>
          <w:szCs w:val="24"/>
          <w:lang w:eastAsia="en-US" w:bidi="en-US"/>
        </w:rPr>
        <w:t>к-Эрик</w:t>
      </w:r>
      <w:proofErr w:type="spellEnd"/>
      <w:r w:rsidR="008E6D74">
        <w:rPr>
          <w:rFonts w:eastAsia="Times New Roman"/>
          <w:sz w:val="24"/>
          <w:szCs w:val="24"/>
          <w:lang w:eastAsia="en-US" w:bidi="en-US"/>
        </w:rPr>
        <w:t xml:space="preserve">, ул. </w:t>
      </w:r>
      <w:proofErr w:type="spellStart"/>
      <w:r w:rsidR="004A3AAB">
        <w:rPr>
          <w:rFonts w:eastAsia="Times New Roman"/>
          <w:sz w:val="24"/>
          <w:szCs w:val="24"/>
          <w:lang w:eastAsia="en-US" w:bidi="en-US"/>
        </w:rPr>
        <w:t>О.Чадамба</w:t>
      </w:r>
      <w:proofErr w:type="spellEnd"/>
      <w:r w:rsidR="004A3AAB">
        <w:rPr>
          <w:rFonts w:eastAsia="Times New Roman"/>
          <w:sz w:val="24"/>
          <w:szCs w:val="24"/>
          <w:lang w:eastAsia="en-US" w:bidi="en-US"/>
        </w:rPr>
        <w:t>, 34</w:t>
      </w:r>
      <w:r>
        <w:rPr>
          <w:rFonts w:eastAsia="Times New Roman"/>
          <w:sz w:val="24"/>
          <w:szCs w:val="24"/>
          <w:lang w:eastAsia="en-US" w:bidi="en-US"/>
        </w:rPr>
        <w:t xml:space="preserve"> (юридический адрес)</w:t>
      </w:r>
    </w:p>
    <w:p w:rsidR="00AE559D" w:rsidRPr="00392FDA" w:rsidRDefault="00AE559D" w:rsidP="00AE559D">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668312, Республика Тыва, </w:t>
      </w:r>
      <w:proofErr w:type="spellStart"/>
      <w:r>
        <w:rPr>
          <w:rFonts w:eastAsia="Times New Roman"/>
          <w:sz w:val="24"/>
          <w:szCs w:val="24"/>
          <w:lang w:eastAsia="en-US" w:bidi="en-US"/>
        </w:rPr>
        <w:t>Т</w:t>
      </w:r>
      <w:r w:rsidR="004A3AAB">
        <w:rPr>
          <w:rFonts w:eastAsia="Times New Roman"/>
          <w:sz w:val="24"/>
          <w:szCs w:val="24"/>
          <w:lang w:eastAsia="en-US" w:bidi="en-US"/>
        </w:rPr>
        <w:t>ес-Хемский</w:t>
      </w:r>
      <w:proofErr w:type="spellEnd"/>
      <w:r>
        <w:rPr>
          <w:rFonts w:eastAsia="Times New Roman"/>
          <w:sz w:val="24"/>
          <w:szCs w:val="24"/>
          <w:lang w:eastAsia="en-US" w:bidi="en-US"/>
        </w:rPr>
        <w:t xml:space="preserve"> район, </w:t>
      </w:r>
      <w:proofErr w:type="spellStart"/>
      <w:r>
        <w:rPr>
          <w:rFonts w:eastAsia="Times New Roman"/>
          <w:sz w:val="24"/>
          <w:szCs w:val="24"/>
          <w:lang w:eastAsia="en-US" w:bidi="en-US"/>
        </w:rPr>
        <w:t>с</w:t>
      </w:r>
      <w:proofErr w:type="gramStart"/>
      <w:r>
        <w:rPr>
          <w:rFonts w:eastAsia="Times New Roman"/>
          <w:sz w:val="24"/>
          <w:szCs w:val="24"/>
          <w:lang w:eastAsia="en-US" w:bidi="en-US"/>
        </w:rPr>
        <w:t>.</w:t>
      </w:r>
      <w:r w:rsidR="004A3AAB">
        <w:rPr>
          <w:rFonts w:eastAsia="Times New Roman"/>
          <w:sz w:val="24"/>
          <w:szCs w:val="24"/>
          <w:lang w:eastAsia="en-US" w:bidi="en-US"/>
        </w:rPr>
        <w:t>А</w:t>
      </w:r>
      <w:proofErr w:type="gramEnd"/>
      <w:r w:rsidR="004A3AAB">
        <w:rPr>
          <w:rFonts w:eastAsia="Times New Roman"/>
          <w:sz w:val="24"/>
          <w:szCs w:val="24"/>
          <w:lang w:eastAsia="en-US" w:bidi="en-US"/>
        </w:rPr>
        <w:t>к-Эрик</w:t>
      </w:r>
      <w:proofErr w:type="spellEnd"/>
      <w:r w:rsidR="004A3AAB">
        <w:rPr>
          <w:rFonts w:eastAsia="Times New Roman"/>
          <w:sz w:val="24"/>
          <w:szCs w:val="24"/>
          <w:lang w:eastAsia="en-US" w:bidi="en-US"/>
        </w:rPr>
        <w:t xml:space="preserve">, ул. </w:t>
      </w:r>
      <w:proofErr w:type="spellStart"/>
      <w:r w:rsidR="004A3AAB">
        <w:rPr>
          <w:rFonts w:eastAsia="Times New Roman"/>
          <w:sz w:val="24"/>
          <w:szCs w:val="24"/>
          <w:lang w:eastAsia="en-US" w:bidi="en-US"/>
        </w:rPr>
        <w:t>О.Чадамба</w:t>
      </w:r>
      <w:proofErr w:type="spellEnd"/>
      <w:r w:rsidR="004A3AAB">
        <w:rPr>
          <w:rFonts w:eastAsia="Times New Roman"/>
          <w:sz w:val="24"/>
          <w:szCs w:val="24"/>
          <w:lang w:eastAsia="en-US" w:bidi="en-US"/>
        </w:rPr>
        <w:t>, 34</w:t>
      </w:r>
    </w:p>
    <w:p w:rsidR="00AB3739"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6</w:t>
      </w:r>
      <w:r w:rsidRPr="00392FDA">
        <w:rPr>
          <w:rFonts w:eastAsia="Times New Roman"/>
          <w:sz w:val="24"/>
          <w:szCs w:val="24"/>
          <w:lang w:eastAsia="en-US" w:bidi="en-US"/>
        </w:rPr>
        <w:t xml:space="preserve">. </w:t>
      </w:r>
      <w:proofErr w:type="gramStart"/>
      <w:r w:rsidRPr="00392FDA">
        <w:rPr>
          <w:rFonts w:eastAsia="Times New Roman"/>
          <w:sz w:val="24"/>
          <w:szCs w:val="24"/>
          <w:lang w:eastAsia="en-US" w:bidi="en-US"/>
        </w:rPr>
        <w:t>Учреждение руководствуется в своей деятельности Конституци</w:t>
      </w:r>
      <w:r w:rsidR="00AD198B" w:rsidRPr="00392FDA">
        <w:rPr>
          <w:rFonts w:eastAsia="Times New Roman"/>
          <w:sz w:val="24"/>
          <w:szCs w:val="24"/>
          <w:lang w:eastAsia="en-US" w:bidi="en-US"/>
        </w:rPr>
        <w:t>ями</w:t>
      </w:r>
      <w:r w:rsidRPr="00392FDA">
        <w:rPr>
          <w:rFonts w:eastAsia="Times New Roman"/>
          <w:sz w:val="24"/>
          <w:szCs w:val="24"/>
          <w:lang w:eastAsia="en-US" w:bidi="en-US"/>
        </w:rPr>
        <w:t xml:space="preserve"> Российской Федерации</w:t>
      </w:r>
      <w:r w:rsidR="00AD198B"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 xml:space="preserve">, </w:t>
      </w:r>
      <w:r w:rsidR="00901870" w:rsidRPr="00392FDA">
        <w:rPr>
          <w:rFonts w:eastAsia="Times New Roman"/>
          <w:sz w:val="24"/>
          <w:szCs w:val="24"/>
          <w:lang w:eastAsia="en-US" w:bidi="en-US"/>
        </w:rPr>
        <w:t xml:space="preserve">Федеральным законом от 29.12.2012 № 273-ФЗ «Об образовании в Российской Федерации» (далее – Федеральный закон «Об образовании в Российской Федерации»), иными </w:t>
      </w:r>
      <w:r w:rsidRPr="00392FDA">
        <w:rPr>
          <w:rFonts w:eastAsia="Times New Roman"/>
          <w:sz w:val="24"/>
          <w:szCs w:val="24"/>
          <w:lang w:eastAsia="en-US" w:bidi="en-US"/>
        </w:rPr>
        <w:t>федеральными законами, указами и распоряжениями Президента Российской Федерации, Правительства Российской Федерации,</w:t>
      </w:r>
      <w:r w:rsidR="00901870" w:rsidRPr="00392FDA">
        <w:rPr>
          <w:rFonts w:eastAsia="Times New Roman"/>
          <w:sz w:val="24"/>
          <w:szCs w:val="24"/>
          <w:lang w:eastAsia="en-US" w:bidi="en-US"/>
        </w:rPr>
        <w:t xml:space="preserve"> Законом Республики Тыва от 21.06.2014 № 2562 ВХ-1 «Об образовании в Республике Тыва» (далее – Закон Республики Тыва «Об образовании в</w:t>
      </w:r>
      <w:proofErr w:type="gramEnd"/>
      <w:r w:rsidR="00B152E1">
        <w:rPr>
          <w:rFonts w:eastAsia="Times New Roman"/>
          <w:sz w:val="24"/>
          <w:szCs w:val="24"/>
          <w:lang w:eastAsia="en-US" w:bidi="en-US"/>
        </w:rPr>
        <w:t xml:space="preserve"> </w:t>
      </w:r>
      <w:proofErr w:type="gramStart"/>
      <w:r w:rsidR="00901870" w:rsidRPr="00392FDA">
        <w:rPr>
          <w:rFonts w:eastAsia="Times New Roman"/>
          <w:sz w:val="24"/>
          <w:szCs w:val="24"/>
          <w:lang w:eastAsia="en-US" w:bidi="en-US"/>
        </w:rPr>
        <w:t xml:space="preserve">Республике Тыва»), </w:t>
      </w:r>
      <w:r w:rsidRPr="00392FDA">
        <w:rPr>
          <w:rFonts w:eastAsia="Times New Roman"/>
          <w:sz w:val="24"/>
          <w:szCs w:val="24"/>
          <w:lang w:eastAsia="en-US" w:bidi="en-US"/>
        </w:rPr>
        <w:t>нормативными правовыми актами Главы</w:t>
      </w:r>
      <w:r w:rsidR="00B152E1">
        <w:rPr>
          <w:rFonts w:eastAsia="Times New Roman"/>
          <w:sz w:val="24"/>
          <w:szCs w:val="24"/>
          <w:lang w:eastAsia="en-US" w:bidi="en-US"/>
        </w:rPr>
        <w:t xml:space="preserve"> </w:t>
      </w:r>
      <w:r w:rsidRPr="00392FDA">
        <w:rPr>
          <w:rFonts w:eastAsia="Times New Roman"/>
          <w:sz w:val="24"/>
          <w:szCs w:val="24"/>
          <w:lang w:eastAsia="en-US" w:bidi="en-US"/>
        </w:rPr>
        <w:t xml:space="preserve">Республики Тыва, Правительства Республики Тыва, нормативными </w:t>
      </w:r>
      <w:proofErr w:type="gramEnd"/>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lastRenderedPageBreak/>
        <w:t>правовыми актами администрации муниципального района «</w:t>
      </w:r>
      <w:proofErr w:type="spellStart"/>
      <w:r w:rsidR="00B152E1">
        <w:rPr>
          <w:rFonts w:eastAsia="Times New Roman"/>
          <w:sz w:val="24"/>
          <w:szCs w:val="24"/>
          <w:lang w:eastAsia="en-US" w:bidi="en-US"/>
        </w:rPr>
        <w:t>Тес-Хемский</w:t>
      </w:r>
      <w:proofErr w:type="spellEnd"/>
      <w:r w:rsidR="00B152E1">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9A2CBB" w:rsidRPr="00392FDA">
        <w:rPr>
          <w:rFonts w:eastAsia="Times New Roman"/>
          <w:sz w:val="24"/>
          <w:szCs w:val="24"/>
          <w:lang w:eastAsia="en-US" w:bidi="en-US"/>
        </w:rPr>
        <w:t>» Республики Тыва</w:t>
      </w:r>
      <w:r w:rsidRPr="00392FDA">
        <w:rPr>
          <w:rFonts w:eastAsia="Times New Roman"/>
          <w:sz w:val="24"/>
          <w:szCs w:val="24"/>
          <w:lang w:eastAsia="en-US" w:bidi="en-US"/>
        </w:rPr>
        <w:t xml:space="preserve">, </w:t>
      </w:r>
      <w:r w:rsidR="00AE559D">
        <w:rPr>
          <w:rFonts w:eastAsia="Times New Roman"/>
          <w:sz w:val="24"/>
          <w:szCs w:val="24"/>
          <w:lang w:eastAsia="en-US" w:bidi="en-US"/>
        </w:rPr>
        <w:t>Управление</w:t>
      </w:r>
      <w:r w:rsidRPr="00392FDA">
        <w:rPr>
          <w:rFonts w:eastAsia="Times New Roman"/>
          <w:sz w:val="24"/>
          <w:szCs w:val="24"/>
          <w:lang w:eastAsia="en-US" w:bidi="en-US"/>
        </w:rPr>
        <w:t xml:space="preserve"> образования администрации муниципального района «</w:t>
      </w:r>
      <w:proofErr w:type="spellStart"/>
      <w:r w:rsidR="009A2CB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009A2CB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9A2CBB" w:rsidRPr="00392FDA">
        <w:rPr>
          <w:rFonts w:eastAsia="Times New Roman"/>
          <w:sz w:val="24"/>
          <w:szCs w:val="24"/>
          <w:lang w:eastAsia="en-US" w:bidi="en-US"/>
        </w:rPr>
        <w:t>» Республики Тыва</w:t>
      </w:r>
      <w:r w:rsidRPr="00392FDA">
        <w:rPr>
          <w:rFonts w:eastAsia="Times New Roman"/>
          <w:sz w:val="24"/>
          <w:szCs w:val="24"/>
          <w:lang w:eastAsia="en-US" w:bidi="en-US"/>
        </w:rPr>
        <w:t xml:space="preserve">, </w:t>
      </w:r>
      <w:r w:rsidR="00AD198B" w:rsidRPr="00392FDA">
        <w:rPr>
          <w:rFonts w:eastAsia="Times New Roman"/>
          <w:sz w:val="24"/>
          <w:szCs w:val="24"/>
          <w:lang w:eastAsia="en-US" w:bidi="en-US"/>
        </w:rPr>
        <w:t>настоящим Уставом</w:t>
      </w:r>
      <w:r w:rsidRPr="00392FDA">
        <w:rPr>
          <w:rFonts w:eastAsia="Times New Roman"/>
          <w:sz w:val="24"/>
          <w:szCs w:val="24"/>
          <w:lang w:eastAsia="en-US" w:bidi="en-US"/>
        </w:rPr>
        <w:t>, локальн</w:t>
      </w:r>
      <w:r w:rsidR="00AD198B" w:rsidRPr="00392FDA">
        <w:rPr>
          <w:rFonts w:eastAsia="Times New Roman"/>
          <w:sz w:val="24"/>
          <w:szCs w:val="24"/>
          <w:lang w:eastAsia="en-US" w:bidi="en-US"/>
        </w:rPr>
        <w:t xml:space="preserve">ыми актами и иными </w:t>
      </w:r>
      <w:r w:rsidRPr="00392FDA">
        <w:rPr>
          <w:rFonts w:eastAsia="Times New Roman"/>
          <w:sz w:val="24"/>
          <w:szCs w:val="24"/>
          <w:lang w:eastAsia="en-US" w:bidi="en-US"/>
        </w:rPr>
        <w:t>документами.</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7</w:t>
      </w:r>
      <w:r w:rsidRPr="00392FDA">
        <w:rPr>
          <w:rFonts w:eastAsia="Times New Roman"/>
          <w:sz w:val="24"/>
          <w:szCs w:val="24"/>
          <w:lang w:eastAsia="en-US" w:bidi="en-US"/>
        </w:rPr>
        <w:t>. Учреждение является юридическим лицом, обладает обособленным имуществом, имеет самостоятельный баланс, счета в финансовом органе, текущий и иные счета в  кредитных организациях, бланки, штампы, печать со своим полным наименованием на русском языке, бланки, штампы.</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Учреждение приобретает права юридического лица с момента его государственной  регистрации в порядке, установленном действующим законодательством Российской Федерации.</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8</w:t>
      </w:r>
      <w:r w:rsidRPr="00392FDA">
        <w:rPr>
          <w:rFonts w:eastAsia="Times New Roman"/>
          <w:sz w:val="24"/>
          <w:szCs w:val="24"/>
          <w:lang w:eastAsia="en-US" w:bidi="en-US"/>
        </w:rPr>
        <w:t>. Право на образовательную деятельность и льготы, предоставляемые законодательством Российской Федерации, возникают у учреждения со дня выдачи ему лицензии.</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9</w:t>
      </w:r>
      <w:r w:rsidRPr="00392FDA">
        <w:rPr>
          <w:rFonts w:eastAsia="Times New Roman"/>
          <w:sz w:val="24"/>
          <w:szCs w:val="24"/>
          <w:lang w:eastAsia="en-US" w:bidi="en-US"/>
        </w:rPr>
        <w:t>. Учреждение вправе приобретать и осуществлять имущественные и  неимуществ</w:t>
      </w:r>
      <w:r w:rsidR="00AD198B" w:rsidRPr="00392FDA">
        <w:rPr>
          <w:rFonts w:eastAsia="Times New Roman"/>
          <w:sz w:val="24"/>
          <w:szCs w:val="24"/>
          <w:lang w:eastAsia="en-US" w:bidi="en-US"/>
        </w:rPr>
        <w:t xml:space="preserve">енные права, </w:t>
      </w:r>
      <w:proofErr w:type="gramStart"/>
      <w:r w:rsidR="00AD198B" w:rsidRPr="00392FDA">
        <w:rPr>
          <w:rFonts w:eastAsia="Times New Roman"/>
          <w:sz w:val="24"/>
          <w:szCs w:val="24"/>
          <w:lang w:eastAsia="en-US" w:bidi="en-US"/>
        </w:rPr>
        <w:t>нести обязанности</w:t>
      </w:r>
      <w:proofErr w:type="gramEnd"/>
      <w:r w:rsidR="00B12507">
        <w:rPr>
          <w:rFonts w:eastAsia="Times New Roman"/>
          <w:sz w:val="24"/>
          <w:szCs w:val="24"/>
          <w:lang w:eastAsia="en-US" w:bidi="en-US"/>
        </w:rPr>
        <w:t xml:space="preserve"> </w:t>
      </w:r>
      <w:r w:rsidRPr="00392FDA">
        <w:rPr>
          <w:rFonts w:eastAsia="Times New Roman"/>
          <w:sz w:val="24"/>
          <w:szCs w:val="24"/>
          <w:lang w:eastAsia="en-US" w:bidi="en-US"/>
        </w:rPr>
        <w:t>в соответствии с действующим законодательством Российской Федерации.</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1.</w:t>
      </w:r>
      <w:r w:rsidR="008D1634" w:rsidRPr="00392FDA">
        <w:rPr>
          <w:rFonts w:eastAsia="Times New Roman"/>
          <w:sz w:val="24"/>
          <w:szCs w:val="24"/>
          <w:lang w:eastAsia="en-US" w:bidi="en-US"/>
        </w:rPr>
        <w:t>10</w:t>
      </w:r>
      <w:r w:rsidRPr="00392FDA">
        <w:rPr>
          <w:rFonts w:eastAsia="Times New Roman"/>
          <w:sz w:val="24"/>
          <w:szCs w:val="24"/>
          <w:lang w:eastAsia="en-US" w:bidi="en-US"/>
        </w:rPr>
        <w:t>. Учреждение свободно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1.1</w:t>
      </w:r>
      <w:r w:rsidR="008D1634" w:rsidRPr="00392FDA">
        <w:rPr>
          <w:rFonts w:eastAsia="Times New Roman"/>
          <w:sz w:val="24"/>
          <w:szCs w:val="24"/>
          <w:lang w:eastAsia="en-US" w:bidi="en-US"/>
        </w:rPr>
        <w:t>1</w:t>
      </w:r>
      <w:r w:rsidRPr="00392FDA">
        <w:rPr>
          <w:rFonts w:eastAsia="Times New Roman"/>
          <w:sz w:val="24"/>
          <w:szCs w:val="24"/>
          <w:lang w:eastAsia="en-US" w:bidi="en-US"/>
        </w:rPr>
        <w:t>. Деятельность учреждения основывается на следующих принципах:</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признание приоритетности образования;</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обеспечение права каждого человека на образование, недопустимость дискриминации в сфере образования;</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единство образовательного пространства на территории Российской Федерации, защита и развитие этнокультурных особенностей и традиций народов Российской Федерации в условиях многонационального государства;</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8E7D35" w:rsidRPr="00392FDA" w:rsidRDefault="008E7D35" w:rsidP="00AB3739">
      <w:pPr>
        <w:widowControl/>
        <w:snapToGrid/>
        <w:spacing w:after="120" w:line="276" w:lineRule="auto"/>
        <w:ind w:firstLine="709"/>
        <w:jc w:val="both"/>
        <w:rPr>
          <w:rFonts w:eastAsia="Times New Roman"/>
          <w:sz w:val="24"/>
          <w:szCs w:val="24"/>
          <w:lang w:eastAsia="en-US" w:bidi="en-US"/>
        </w:rPr>
      </w:pPr>
      <w:r w:rsidRPr="00392FDA">
        <w:rPr>
          <w:rFonts w:eastAsia="Times New Roman"/>
          <w:sz w:val="24"/>
          <w:szCs w:val="24"/>
          <w:lang w:eastAsia="en-US" w:bidi="en-US"/>
        </w:rPr>
        <w:t>- светский характер образования в государственных, муниципальных учреждениях, осуществляющих образовательную деятельность;</w:t>
      </w:r>
    </w:p>
    <w:p w:rsidR="008E7D35" w:rsidRDefault="008E7D35" w:rsidP="00AB3739">
      <w:pPr>
        <w:widowControl/>
        <w:snapToGrid/>
        <w:spacing w:after="120" w:line="276" w:lineRule="auto"/>
        <w:ind w:firstLine="709"/>
        <w:jc w:val="both"/>
        <w:rPr>
          <w:rFonts w:eastAsia="Times New Roman"/>
          <w:sz w:val="24"/>
          <w:szCs w:val="24"/>
          <w:lang w:eastAsia="en-US" w:bidi="en-US"/>
        </w:rPr>
      </w:pPr>
      <w:proofErr w:type="gramStart"/>
      <w:r w:rsidRPr="00392FDA">
        <w:rPr>
          <w:rFonts w:eastAsia="Times New Roman"/>
          <w:sz w:val="24"/>
          <w:szCs w:val="24"/>
          <w:lang w:eastAsia="en-US" w:bidi="en-US"/>
        </w:rPr>
        <w:t>-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учреждении,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roofErr w:type="gramEnd"/>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lastRenderedPageBreak/>
        <w:t>-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учреждениями;</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сочетание государственного и договорного регулирования отношений в сфере образования.</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1.1</w:t>
      </w:r>
      <w:r w:rsidR="0041202C">
        <w:rPr>
          <w:rFonts w:eastAsia="Times New Roman"/>
          <w:sz w:val="24"/>
          <w:szCs w:val="24"/>
          <w:lang w:eastAsia="en-US" w:bidi="en-US"/>
        </w:rPr>
        <w:t>2</w:t>
      </w:r>
      <w:r w:rsidRPr="00392FDA">
        <w:rPr>
          <w:rFonts w:eastAsia="Times New Roman"/>
          <w:sz w:val="24"/>
          <w:szCs w:val="24"/>
          <w:lang w:eastAsia="en-US" w:bidi="en-US"/>
        </w:rPr>
        <w:t>.Учреждение, помимо основного вида деятельности - образовательной, осуществляет и другие виды деятельности.</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1.1</w:t>
      </w:r>
      <w:r w:rsidR="0041202C">
        <w:rPr>
          <w:rFonts w:eastAsia="Times New Roman"/>
          <w:sz w:val="24"/>
          <w:szCs w:val="24"/>
          <w:lang w:eastAsia="en-US" w:bidi="en-US"/>
        </w:rPr>
        <w:t>3</w:t>
      </w:r>
      <w:r w:rsidRPr="00392FDA">
        <w:rPr>
          <w:rFonts w:eastAsia="Times New Roman"/>
          <w:sz w:val="24"/>
          <w:szCs w:val="24"/>
          <w:lang w:eastAsia="en-US" w:bidi="en-US"/>
        </w:rPr>
        <w:t>. В учреждении создание и деятельность организационных структур политических партий, общественно-политических и религиозных движений и организаций (объединений) не допускаются.</w:t>
      </w:r>
    </w:p>
    <w:p w:rsidR="008E7D35" w:rsidRPr="008E7D35" w:rsidRDefault="008E7D35" w:rsidP="00AB3739">
      <w:pPr>
        <w:widowControl/>
        <w:snapToGrid/>
        <w:spacing w:before="120" w:after="120"/>
        <w:jc w:val="both"/>
        <w:rPr>
          <w:rFonts w:eastAsia="Times New Roman"/>
          <w:sz w:val="28"/>
          <w:szCs w:val="28"/>
          <w:lang w:eastAsia="en-US" w:bidi="en-US"/>
        </w:rPr>
      </w:pPr>
    </w:p>
    <w:p w:rsidR="008E7D35" w:rsidRPr="008E7D35" w:rsidRDefault="008E7D35" w:rsidP="00AB3739">
      <w:pPr>
        <w:widowControl/>
        <w:snapToGrid/>
        <w:spacing w:before="120" w:after="120"/>
        <w:jc w:val="center"/>
        <w:rPr>
          <w:rFonts w:eastAsia="Times New Roman"/>
          <w:b/>
          <w:sz w:val="28"/>
          <w:szCs w:val="28"/>
          <w:lang w:eastAsia="en-US" w:bidi="en-US"/>
        </w:rPr>
      </w:pPr>
      <w:r w:rsidRPr="008E7D35">
        <w:rPr>
          <w:rFonts w:eastAsia="Times New Roman"/>
          <w:b/>
          <w:sz w:val="28"/>
          <w:szCs w:val="28"/>
          <w:lang w:val="en-US" w:eastAsia="en-US" w:bidi="en-US"/>
        </w:rPr>
        <w:t>II</w:t>
      </w:r>
      <w:r w:rsidRPr="008E7D35">
        <w:rPr>
          <w:rFonts w:eastAsia="Times New Roman"/>
          <w:b/>
          <w:sz w:val="28"/>
          <w:szCs w:val="28"/>
          <w:lang w:eastAsia="en-US" w:bidi="en-US"/>
        </w:rPr>
        <w:t xml:space="preserve">. Цель, задачи, виды реализуемых образовательных программ </w:t>
      </w:r>
    </w:p>
    <w:p w:rsidR="008E7D35" w:rsidRPr="008E7D35" w:rsidRDefault="008E7D35" w:rsidP="00AB3739">
      <w:pPr>
        <w:widowControl/>
        <w:snapToGrid/>
        <w:spacing w:before="120" w:after="120"/>
        <w:jc w:val="center"/>
        <w:rPr>
          <w:rFonts w:eastAsia="Times New Roman"/>
          <w:b/>
          <w:sz w:val="28"/>
          <w:szCs w:val="28"/>
          <w:lang w:eastAsia="en-US" w:bidi="en-US"/>
        </w:rPr>
      </w:pP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2.1. Целями образовательной деятельности учреждения являются реализация гарантированного права на получение общедоступного и бесплатного дошкольного образования и обеспечения развития, присмотра, ухода и оздо</w:t>
      </w:r>
      <w:r w:rsidR="001F4F53">
        <w:rPr>
          <w:rFonts w:eastAsia="Times New Roman"/>
          <w:sz w:val="24"/>
          <w:szCs w:val="24"/>
          <w:lang w:eastAsia="en-US" w:bidi="en-US"/>
        </w:rPr>
        <w:t>ровления детей в возрасте от 1,6</w:t>
      </w:r>
      <w:r w:rsidRPr="00392FDA">
        <w:rPr>
          <w:rFonts w:eastAsia="Times New Roman"/>
          <w:sz w:val="24"/>
          <w:szCs w:val="24"/>
          <w:lang w:eastAsia="en-US" w:bidi="en-US"/>
        </w:rPr>
        <w:t xml:space="preserve"> до 7 лет.</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2.2. Основными задачами учреждения являются:</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охрана жизни и укрепление физического и психического здоровья воспитанников;</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сохранение и укрепление здоровья детей дошкольного возраста;</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первичная ценностная ориентация и социализация воспитанников;</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становление основной российской гражданственности детей дошкольного возраста;</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осуществление необходимой квалификационной коррекции нарушения развития  при наличии соответствующих условий;</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xml:space="preserve"> - взаимодействие с семьями  для обеспечения полноценного развития детей;</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оказание методической, психолого-педагогической, диагностической и консультативной помощи родителям  (законным представителям) по вопросам развития, образования, присмотра, ухода и оздоровления воспитанников;</w:t>
      </w:r>
    </w:p>
    <w:p w:rsidR="008E7D35" w:rsidRPr="00392FDA" w:rsidRDefault="008E7D35" w:rsidP="00AB3739">
      <w:pPr>
        <w:widowControl/>
        <w:snapToGrid/>
        <w:spacing w:before="120" w:after="120"/>
        <w:ind w:firstLine="708"/>
        <w:jc w:val="both"/>
        <w:rPr>
          <w:rFonts w:eastAsia="Times New Roman"/>
          <w:sz w:val="24"/>
          <w:szCs w:val="24"/>
          <w:lang w:eastAsia="en-US" w:bidi="en-US"/>
        </w:rPr>
      </w:pPr>
      <w:r w:rsidRPr="00392FDA">
        <w:rPr>
          <w:rFonts w:eastAsia="Times New Roman"/>
          <w:sz w:val="24"/>
          <w:szCs w:val="24"/>
          <w:lang w:eastAsia="en-US" w:bidi="en-US"/>
        </w:rPr>
        <w:t>- организация реабилитации детей-инвалидов при наличии соответствующих условий.</w:t>
      </w:r>
    </w:p>
    <w:p w:rsidR="00AB3739" w:rsidRDefault="00AB3739" w:rsidP="00AB3739">
      <w:pPr>
        <w:widowControl/>
        <w:snapToGrid/>
        <w:spacing w:before="120" w:after="120"/>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AB3739" w:rsidRDefault="00AB3739" w:rsidP="00AD198B">
      <w:pPr>
        <w:widowControl/>
        <w:snapToGrid/>
        <w:ind w:firstLine="708"/>
        <w:jc w:val="both"/>
        <w:rPr>
          <w:rFonts w:eastAsia="Times New Roman"/>
          <w:sz w:val="24"/>
          <w:szCs w:val="24"/>
          <w:lang w:eastAsia="en-US" w:bidi="en-US"/>
        </w:rPr>
      </w:pPr>
    </w:p>
    <w:p w:rsidR="008E7D35" w:rsidRPr="0017448B" w:rsidRDefault="008E7D35" w:rsidP="00AD198B">
      <w:pPr>
        <w:widowControl/>
        <w:snapToGrid/>
        <w:ind w:firstLine="708"/>
        <w:jc w:val="both"/>
        <w:rPr>
          <w:rFonts w:eastAsia="Times New Roman"/>
          <w:sz w:val="24"/>
          <w:szCs w:val="24"/>
          <w:lang w:eastAsia="en-US" w:bidi="en-US"/>
        </w:rPr>
      </w:pPr>
      <w:r w:rsidRPr="0017448B">
        <w:rPr>
          <w:rFonts w:eastAsia="Times New Roman"/>
          <w:sz w:val="24"/>
          <w:szCs w:val="24"/>
          <w:lang w:eastAsia="en-US" w:bidi="en-US"/>
        </w:rPr>
        <w:t>2.3. Учреждение реализует образовательные программы дошкольного образования.</w:t>
      </w:r>
    </w:p>
    <w:p w:rsidR="00AD170F" w:rsidRPr="00B30F91" w:rsidRDefault="008E7D35" w:rsidP="00B30F91">
      <w:pPr>
        <w:widowControl/>
        <w:snapToGrid/>
        <w:ind w:firstLine="708"/>
        <w:jc w:val="both"/>
        <w:rPr>
          <w:rFonts w:eastAsia="Times New Roman"/>
          <w:sz w:val="24"/>
          <w:szCs w:val="24"/>
          <w:lang w:eastAsia="en-US" w:bidi="en-US"/>
        </w:rPr>
      </w:pPr>
      <w:r w:rsidRPr="0017448B">
        <w:rPr>
          <w:rFonts w:eastAsia="Times New Roman"/>
          <w:sz w:val="24"/>
          <w:szCs w:val="24"/>
          <w:lang w:eastAsia="en-US" w:bidi="en-US"/>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8E7D35" w:rsidRPr="00392FDA" w:rsidRDefault="008E7D35" w:rsidP="00AD198B">
      <w:pPr>
        <w:widowControl/>
        <w:snapToGrid/>
        <w:ind w:firstLine="708"/>
        <w:jc w:val="both"/>
        <w:rPr>
          <w:rFonts w:eastAsia="Times New Roman"/>
          <w:sz w:val="24"/>
          <w:szCs w:val="24"/>
          <w:lang w:eastAsia="en-US" w:bidi="en-US"/>
        </w:rPr>
      </w:pPr>
      <w:r w:rsidRPr="0017448B">
        <w:rPr>
          <w:rFonts w:eastAsia="Times New Roman"/>
          <w:sz w:val="24"/>
          <w:szCs w:val="24"/>
          <w:lang w:eastAsia="en-US" w:bidi="en-US"/>
        </w:rPr>
        <w:t>2.4. В соответствии с целями и задачами, определенными уставом, учреждение может реализовывать дополнительные</w:t>
      </w:r>
      <w:r w:rsidRPr="00392FDA">
        <w:rPr>
          <w:rFonts w:eastAsia="Times New Roman"/>
          <w:sz w:val="24"/>
          <w:szCs w:val="24"/>
          <w:lang w:eastAsia="en-US" w:bidi="en-US"/>
        </w:rPr>
        <w:t xml:space="preserve"> общеразвивающие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 заключаемого между учреждением и родителями (законными представителями).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2.5. Учреждение самостоятельно разрабатывает и утверждает образовательную программу  дошкольного образования в соответствии с федеральным государственным образовательным стандартом дошкольного образования и с учетом примерных основных образовательных программ дошкольного образования.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2.6. Образовательные программы реализуются как самостоятельно, так и посредством сетевых форм их реализации.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2.7.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2.8.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учреждении.</w:t>
      </w:r>
    </w:p>
    <w:p w:rsidR="008E7D35" w:rsidRPr="008E7D35" w:rsidRDefault="008E7D35" w:rsidP="008E7D35">
      <w:pPr>
        <w:widowControl/>
        <w:snapToGrid/>
        <w:jc w:val="both"/>
        <w:rPr>
          <w:rFonts w:eastAsia="Times New Roman"/>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III</w:t>
      </w:r>
      <w:r w:rsidRPr="008E7D35">
        <w:rPr>
          <w:rFonts w:eastAsia="Times New Roman"/>
          <w:b/>
          <w:sz w:val="28"/>
          <w:szCs w:val="28"/>
          <w:lang w:eastAsia="en-US" w:bidi="en-US"/>
        </w:rPr>
        <w:t>.Полномочия учредителя и учреждени</w:t>
      </w:r>
      <w:r>
        <w:rPr>
          <w:rFonts w:eastAsia="Times New Roman"/>
          <w:b/>
          <w:sz w:val="28"/>
          <w:szCs w:val="28"/>
          <w:lang w:eastAsia="en-US" w:bidi="en-US"/>
        </w:rPr>
        <w:t>я</w:t>
      </w:r>
    </w:p>
    <w:p w:rsidR="008E7D35" w:rsidRPr="00392FDA" w:rsidRDefault="008E7D35" w:rsidP="008E7D35">
      <w:pPr>
        <w:widowControl/>
        <w:snapToGrid/>
        <w:jc w:val="center"/>
        <w:rPr>
          <w:rFonts w:eastAsia="Times New Roman"/>
          <w:b/>
          <w:sz w:val="24"/>
          <w:szCs w:val="24"/>
          <w:lang w:eastAsia="en-US" w:bidi="en-US"/>
        </w:rPr>
      </w:pP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3.1. Учредителем учреждения является Администрация мун</w:t>
      </w:r>
      <w:r w:rsidR="009A2CBB" w:rsidRPr="00392FDA">
        <w:rPr>
          <w:rFonts w:eastAsia="Times New Roman"/>
          <w:sz w:val="24"/>
          <w:szCs w:val="24"/>
          <w:lang w:eastAsia="en-US" w:bidi="en-US"/>
        </w:rPr>
        <w:t>иципального района «</w:t>
      </w:r>
      <w:proofErr w:type="spellStart"/>
      <w:r w:rsidR="009A2CB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9A2CBB" w:rsidRPr="00392FDA">
        <w:rPr>
          <w:rFonts w:eastAsia="Times New Roman"/>
          <w:sz w:val="24"/>
          <w:szCs w:val="24"/>
          <w:lang w:eastAsia="en-US" w:bidi="en-US"/>
        </w:rPr>
        <w:t>» Республики Тыва</w:t>
      </w:r>
      <w:r w:rsidRPr="00392FDA">
        <w:rPr>
          <w:rFonts w:eastAsia="Times New Roman"/>
          <w:sz w:val="24"/>
          <w:szCs w:val="24"/>
          <w:lang w:eastAsia="en-US" w:bidi="en-US"/>
        </w:rPr>
        <w:t>.</w:t>
      </w:r>
    </w:p>
    <w:p w:rsidR="008E7D35" w:rsidRPr="00392FDA" w:rsidRDefault="008E7D35" w:rsidP="008E7D35">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Учреждение находится в ведомственном подчинении </w:t>
      </w:r>
      <w:r w:rsidR="00BE0207" w:rsidRPr="00BE0207">
        <w:rPr>
          <w:rFonts w:eastAsia="Times New Roman"/>
          <w:sz w:val="24"/>
          <w:szCs w:val="24"/>
          <w:lang w:eastAsia="en-US" w:bidi="en-US"/>
        </w:rPr>
        <w:t>Муниципального</w:t>
      </w:r>
      <w:r w:rsidR="00AE559D">
        <w:rPr>
          <w:rFonts w:eastAsia="Times New Roman"/>
          <w:sz w:val="24"/>
          <w:szCs w:val="24"/>
          <w:lang w:eastAsia="en-US" w:bidi="en-US"/>
        </w:rPr>
        <w:t xml:space="preserve"> казенного учреждения Управление</w:t>
      </w:r>
      <w:r w:rsidR="00BE0207" w:rsidRPr="00BE0207">
        <w:rPr>
          <w:rFonts w:eastAsia="Times New Roman"/>
          <w:sz w:val="24"/>
          <w:szCs w:val="24"/>
          <w:lang w:eastAsia="en-US" w:bidi="en-US"/>
        </w:rPr>
        <w:t xml:space="preserve"> образования Администрации </w:t>
      </w:r>
      <w:proofErr w:type="spellStart"/>
      <w:r w:rsidR="00BE0207" w:rsidRPr="00BE0207">
        <w:rPr>
          <w:rFonts w:eastAsia="Times New Roman"/>
          <w:sz w:val="24"/>
          <w:szCs w:val="24"/>
          <w:lang w:eastAsia="en-US" w:bidi="en-US"/>
        </w:rPr>
        <w:t>Т</w:t>
      </w:r>
      <w:r w:rsidR="00B152E1">
        <w:rPr>
          <w:rFonts w:eastAsia="Times New Roman"/>
          <w:sz w:val="24"/>
          <w:szCs w:val="24"/>
          <w:lang w:eastAsia="en-US" w:bidi="en-US"/>
        </w:rPr>
        <w:t>ес-Хем</w:t>
      </w:r>
      <w:r w:rsidR="00B12507">
        <w:rPr>
          <w:rFonts w:eastAsia="Times New Roman"/>
          <w:sz w:val="24"/>
          <w:szCs w:val="24"/>
          <w:lang w:eastAsia="en-US" w:bidi="en-US"/>
        </w:rPr>
        <w:t>ского</w:t>
      </w:r>
      <w:proofErr w:type="spellEnd"/>
      <w:r w:rsidR="00B12507">
        <w:rPr>
          <w:rFonts w:eastAsia="Times New Roman"/>
          <w:sz w:val="24"/>
          <w:szCs w:val="24"/>
          <w:lang w:eastAsia="en-US" w:bidi="en-US"/>
        </w:rPr>
        <w:t xml:space="preserve"> </w:t>
      </w:r>
      <w:proofErr w:type="spellStart"/>
      <w:r w:rsidR="00B12507">
        <w:rPr>
          <w:rFonts w:eastAsia="Times New Roman"/>
          <w:sz w:val="24"/>
          <w:szCs w:val="24"/>
          <w:lang w:eastAsia="en-US" w:bidi="en-US"/>
        </w:rPr>
        <w:t>кожууна</w:t>
      </w:r>
      <w:proofErr w:type="spellEnd"/>
      <w:r w:rsidR="00B12507">
        <w:rPr>
          <w:rFonts w:eastAsia="Times New Roman"/>
          <w:sz w:val="24"/>
          <w:szCs w:val="24"/>
          <w:lang w:eastAsia="en-US" w:bidi="en-US"/>
        </w:rPr>
        <w:t xml:space="preserve"> </w:t>
      </w:r>
      <w:r w:rsidRPr="00392FDA">
        <w:rPr>
          <w:rFonts w:eastAsia="Times New Roman"/>
          <w:sz w:val="24"/>
          <w:szCs w:val="24"/>
          <w:lang w:eastAsia="en-US" w:bidi="en-US"/>
        </w:rPr>
        <w:t>Респ</w:t>
      </w:r>
      <w:r w:rsidR="00BE0207">
        <w:rPr>
          <w:rFonts w:eastAsia="Times New Roman"/>
          <w:sz w:val="24"/>
          <w:szCs w:val="24"/>
          <w:lang w:eastAsia="en-US" w:bidi="en-US"/>
        </w:rPr>
        <w:t>ублики Тыва (далее – Управление</w:t>
      </w:r>
      <w:r w:rsidRPr="00392FDA">
        <w:rPr>
          <w:rFonts w:eastAsia="Times New Roman"/>
          <w:sz w:val="24"/>
          <w:szCs w:val="24"/>
          <w:lang w:eastAsia="en-US" w:bidi="en-US"/>
        </w:rPr>
        <w:t xml:space="preserve"> образования)</w:t>
      </w:r>
    </w:p>
    <w:p w:rsidR="008E7D35" w:rsidRPr="00392FDA" w:rsidRDefault="008E7D35" w:rsidP="008E7D35">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Место нахождения учредителя (юридический и фактический адрес): 66</w:t>
      </w:r>
      <w:r w:rsidR="00B152E1">
        <w:rPr>
          <w:rFonts w:eastAsia="Times New Roman"/>
          <w:sz w:val="24"/>
          <w:szCs w:val="24"/>
          <w:lang w:eastAsia="en-US" w:bidi="en-US"/>
        </w:rPr>
        <w:t>8363</w:t>
      </w:r>
      <w:r w:rsidRPr="00392FDA">
        <w:rPr>
          <w:rFonts w:eastAsia="Times New Roman"/>
          <w:sz w:val="24"/>
          <w:szCs w:val="24"/>
          <w:lang w:eastAsia="en-US" w:bidi="en-US"/>
        </w:rPr>
        <w:t xml:space="preserve">, Республика Тыва, </w:t>
      </w:r>
      <w:proofErr w:type="spellStart"/>
      <w:r w:rsidR="009A2CB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009A2CB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Pr="00392FDA">
        <w:rPr>
          <w:rFonts w:eastAsia="Times New Roman"/>
          <w:sz w:val="24"/>
          <w:szCs w:val="24"/>
          <w:lang w:eastAsia="en-US" w:bidi="en-US"/>
        </w:rPr>
        <w:t xml:space="preserve">, с. </w:t>
      </w:r>
      <w:proofErr w:type="spellStart"/>
      <w:r w:rsidR="00B152E1">
        <w:rPr>
          <w:rFonts w:eastAsia="Times New Roman"/>
          <w:sz w:val="24"/>
          <w:szCs w:val="24"/>
          <w:lang w:eastAsia="en-US" w:bidi="en-US"/>
        </w:rPr>
        <w:t>Ак-Эрик</w:t>
      </w:r>
      <w:proofErr w:type="spellEnd"/>
      <w:r w:rsidRPr="00392FDA">
        <w:rPr>
          <w:rFonts w:eastAsia="Times New Roman"/>
          <w:sz w:val="24"/>
          <w:szCs w:val="24"/>
          <w:lang w:eastAsia="en-US" w:bidi="en-US"/>
        </w:rPr>
        <w:t xml:space="preserve">, ул. </w:t>
      </w:r>
      <w:proofErr w:type="spellStart"/>
      <w:r w:rsidR="009A2CBB" w:rsidRPr="00392FDA">
        <w:rPr>
          <w:rFonts w:eastAsia="Times New Roman"/>
          <w:sz w:val="24"/>
          <w:szCs w:val="24"/>
          <w:lang w:eastAsia="en-US" w:bidi="en-US"/>
        </w:rPr>
        <w:t>О</w:t>
      </w:r>
      <w:r w:rsidR="00B152E1">
        <w:rPr>
          <w:rFonts w:eastAsia="Times New Roman"/>
          <w:sz w:val="24"/>
          <w:szCs w:val="24"/>
          <w:lang w:eastAsia="en-US" w:bidi="en-US"/>
        </w:rPr>
        <w:t>.Чадамба</w:t>
      </w:r>
      <w:proofErr w:type="spellEnd"/>
      <w:r w:rsidRPr="00392FDA">
        <w:rPr>
          <w:rFonts w:eastAsia="Times New Roman"/>
          <w:sz w:val="24"/>
          <w:szCs w:val="24"/>
          <w:lang w:eastAsia="en-US" w:bidi="en-US"/>
        </w:rPr>
        <w:t>, д.</w:t>
      </w:r>
      <w:r w:rsidR="00B152E1">
        <w:rPr>
          <w:rFonts w:eastAsia="Times New Roman"/>
          <w:sz w:val="24"/>
          <w:szCs w:val="24"/>
          <w:lang w:eastAsia="en-US" w:bidi="en-US"/>
        </w:rPr>
        <w:t>34</w:t>
      </w:r>
      <w:r w:rsidRPr="00392FDA">
        <w:rPr>
          <w:rFonts w:eastAsia="Times New Roman"/>
          <w:sz w:val="24"/>
          <w:szCs w:val="24"/>
          <w:lang w:eastAsia="en-US" w:bidi="en-US"/>
        </w:rPr>
        <w:t>.</w:t>
      </w:r>
    </w:p>
    <w:p w:rsidR="008E7D35" w:rsidRPr="00B152E1" w:rsidRDefault="008E7D35" w:rsidP="008E7D35">
      <w:pPr>
        <w:widowControl/>
        <w:snapToGrid/>
        <w:ind w:firstLine="708"/>
        <w:jc w:val="both"/>
        <w:rPr>
          <w:rFonts w:eastAsia="Times New Roman"/>
          <w:color w:val="8A488A"/>
          <w:sz w:val="24"/>
          <w:szCs w:val="24"/>
          <w:lang w:eastAsia="en-US" w:bidi="en-US"/>
        </w:rPr>
      </w:pPr>
      <w:r w:rsidRPr="00392FDA">
        <w:rPr>
          <w:rFonts w:eastAsia="Times New Roman"/>
          <w:sz w:val="24"/>
          <w:szCs w:val="24"/>
          <w:lang w:eastAsia="en-US" w:bidi="en-US"/>
        </w:rPr>
        <w:t xml:space="preserve">Место нахождения </w:t>
      </w:r>
      <w:r w:rsidR="00B12507">
        <w:rPr>
          <w:rFonts w:eastAsia="Times New Roman"/>
          <w:sz w:val="24"/>
          <w:szCs w:val="24"/>
          <w:lang w:eastAsia="en-US" w:bidi="en-US"/>
        </w:rPr>
        <w:t>Управление</w:t>
      </w:r>
      <w:r w:rsidR="009A2CBB" w:rsidRPr="00392FDA">
        <w:rPr>
          <w:rFonts w:eastAsia="Times New Roman"/>
          <w:sz w:val="24"/>
          <w:szCs w:val="24"/>
          <w:lang w:eastAsia="en-US" w:bidi="en-US"/>
        </w:rPr>
        <w:t xml:space="preserve"> </w:t>
      </w:r>
      <w:r w:rsidRPr="00392FDA">
        <w:rPr>
          <w:rFonts w:eastAsia="Times New Roman"/>
          <w:sz w:val="24"/>
          <w:szCs w:val="24"/>
          <w:lang w:eastAsia="en-US" w:bidi="en-US"/>
        </w:rPr>
        <w:t>образования (юридичес</w:t>
      </w:r>
      <w:r w:rsidR="00B152E1">
        <w:rPr>
          <w:rFonts w:eastAsia="Times New Roman"/>
          <w:sz w:val="24"/>
          <w:szCs w:val="24"/>
          <w:lang w:eastAsia="en-US" w:bidi="en-US"/>
        </w:rPr>
        <w:t>кий и фактический адрес): 668363</w:t>
      </w:r>
      <w:r w:rsidRPr="00392FDA">
        <w:rPr>
          <w:rFonts w:eastAsia="Times New Roman"/>
          <w:sz w:val="24"/>
          <w:szCs w:val="24"/>
          <w:lang w:eastAsia="en-US" w:bidi="en-US"/>
        </w:rPr>
        <w:t xml:space="preserve">, Республика Тыва, </w:t>
      </w:r>
      <w:proofErr w:type="spellStart"/>
      <w:r w:rsidR="00B152E1">
        <w:rPr>
          <w:rFonts w:eastAsia="Times New Roman"/>
          <w:sz w:val="24"/>
          <w:szCs w:val="24"/>
          <w:lang w:eastAsia="en-US" w:bidi="en-US"/>
        </w:rPr>
        <w:t>Тес-Хемский</w:t>
      </w:r>
      <w:proofErr w:type="spellEnd"/>
      <w:r w:rsidR="00B152E1">
        <w:rPr>
          <w:rFonts w:eastAsia="Times New Roman"/>
          <w:sz w:val="24"/>
          <w:szCs w:val="24"/>
          <w:lang w:eastAsia="en-US" w:bidi="en-US"/>
        </w:rPr>
        <w:t xml:space="preserve"> </w:t>
      </w:r>
      <w:r w:rsidR="009A2CBB" w:rsidRPr="00392FDA">
        <w:rPr>
          <w:rFonts w:eastAsia="Times New Roman"/>
          <w:sz w:val="24"/>
          <w:szCs w:val="24"/>
          <w:lang w:eastAsia="en-US" w:bidi="en-US"/>
        </w:rPr>
        <w:t xml:space="preserve"> </w:t>
      </w:r>
      <w:proofErr w:type="spellStart"/>
      <w:r w:rsidR="009A2CBB" w:rsidRPr="00392FDA">
        <w:rPr>
          <w:rFonts w:eastAsia="Times New Roman"/>
          <w:sz w:val="24"/>
          <w:szCs w:val="24"/>
          <w:lang w:eastAsia="en-US" w:bidi="en-US"/>
        </w:rPr>
        <w:t>кожуун</w:t>
      </w:r>
      <w:proofErr w:type="spellEnd"/>
      <w:r w:rsidRPr="00392FDA">
        <w:rPr>
          <w:rFonts w:eastAsia="Times New Roman"/>
          <w:sz w:val="24"/>
          <w:szCs w:val="24"/>
          <w:lang w:eastAsia="en-US" w:bidi="en-US"/>
        </w:rPr>
        <w:t xml:space="preserve">, с. </w:t>
      </w:r>
      <w:r w:rsidR="00B152E1">
        <w:rPr>
          <w:rFonts w:eastAsia="Times New Roman"/>
          <w:sz w:val="24"/>
          <w:szCs w:val="24"/>
          <w:lang w:eastAsia="en-US" w:bidi="en-US"/>
        </w:rPr>
        <w:t>Самагалтай</w:t>
      </w:r>
      <w:r w:rsidR="009A2CBB" w:rsidRPr="00B152E1">
        <w:rPr>
          <w:rFonts w:eastAsia="Times New Roman"/>
          <w:color w:val="8A488A"/>
          <w:sz w:val="24"/>
          <w:szCs w:val="24"/>
          <w:lang w:eastAsia="en-US" w:bidi="en-US"/>
        </w:rPr>
        <w:t>,</w:t>
      </w:r>
      <w:r w:rsidRPr="00B152E1">
        <w:rPr>
          <w:rFonts w:eastAsia="Times New Roman"/>
          <w:color w:val="8A488A"/>
          <w:sz w:val="24"/>
          <w:szCs w:val="24"/>
          <w:lang w:eastAsia="en-US" w:bidi="en-US"/>
        </w:rPr>
        <w:t xml:space="preserve"> ул. </w:t>
      </w:r>
      <w:r w:rsidR="009A2CBB" w:rsidRPr="00B152E1">
        <w:rPr>
          <w:rFonts w:eastAsia="Times New Roman"/>
          <w:color w:val="8A488A"/>
          <w:sz w:val="24"/>
          <w:szCs w:val="24"/>
          <w:lang w:eastAsia="en-US" w:bidi="en-US"/>
        </w:rPr>
        <w:t>Горького</w:t>
      </w:r>
      <w:r w:rsidRPr="00B152E1">
        <w:rPr>
          <w:rFonts w:eastAsia="Times New Roman"/>
          <w:color w:val="8A488A"/>
          <w:sz w:val="24"/>
          <w:szCs w:val="24"/>
          <w:lang w:eastAsia="en-US" w:bidi="en-US"/>
        </w:rPr>
        <w:t>, д.</w:t>
      </w:r>
      <w:r w:rsidR="009A2CBB" w:rsidRPr="00B152E1">
        <w:rPr>
          <w:rFonts w:eastAsia="Times New Roman"/>
          <w:color w:val="8A488A"/>
          <w:sz w:val="24"/>
          <w:szCs w:val="24"/>
          <w:lang w:eastAsia="en-US" w:bidi="en-US"/>
        </w:rPr>
        <w:t>26</w:t>
      </w:r>
      <w:r w:rsidRPr="00B152E1">
        <w:rPr>
          <w:rFonts w:eastAsia="Times New Roman"/>
          <w:color w:val="8A488A"/>
          <w:sz w:val="24"/>
          <w:szCs w:val="24"/>
          <w:lang w:eastAsia="en-US" w:bidi="en-US"/>
        </w:rPr>
        <w:t>.</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3.2. К полномочиям учредителя относятся: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утверждение устава учреждения, изменений и дополнений, вносимых в него;</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назначение на должность и прекращение полномочий</w:t>
      </w:r>
      <w:r w:rsidR="002E01CF" w:rsidRPr="002E01CF">
        <w:rPr>
          <w:rFonts w:eastAsia="Times New Roman"/>
          <w:sz w:val="24"/>
          <w:szCs w:val="24"/>
          <w:lang w:eastAsia="en-US" w:bidi="en-US"/>
        </w:rPr>
        <w:t>заведующего</w:t>
      </w:r>
      <w:r w:rsidRPr="00392FDA">
        <w:rPr>
          <w:rFonts w:eastAsia="Times New Roman"/>
          <w:sz w:val="24"/>
          <w:szCs w:val="24"/>
          <w:lang w:eastAsia="en-US" w:bidi="en-US"/>
        </w:rPr>
        <w:t>учреждения, а также заключение и прекращение трудового договора с ним;</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подготовка предложения о создании,  реорганизации, ликвидации, изменении типа учреждения; </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осуществление контроля за деятельностью учреждения, сбор и обобщение отчетности по формам государственного статистического наблюдения, утвержденным законодательством Российской Федерации, а также формам отчетности, утвержденным учредителем;</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формирование и утверждение муниципального задания на оказание муниципальных услуг (выполнение работ) юридическим и физическим лицам в соответствии с предусмотренными </w:t>
      </w:r>
      <w:r w:rsidRPr="00392FDA">
        <w:rPr>
          <w:rFonts w:eastAsia="Times New Roman"/>
          <w:sz w:val="24"/>
          <w:szCs w:val="24"/>
          <w:lang w:eastAsia="en-US" w:bidi="en-US"/>
        </w:rPr>
        <w:lastRenderedPageBreak/>
        <w:t>уставом учреждения основными видами деятельности и финансовое обеспечение выполнения этого задания;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регулирование и контроль за деятельностью учреждения по реализации федеральной и региональной политики в области образования, федеральных и региональных программ развития образования;</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 осуществление финансирования учреждения по нормативам, обеспечивающим материальное содержание обучающихся и образовательный процесс, в том числе текущий, капитальный ремонт зданий и создание условий для выполнения СанПиН, норм и правил пожарной, технической  безопасности;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планирование выделения средств на организацию горячего питания воспитанников и на спортивное оборудование, необходимое для осуществления образовательно-воспитательного процесса и формированию потребности здорового образа жизни;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обеспечение бесплатного медицинского осмотра работникам учреждения;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организация подготовки, переподготовки и повышение квалификации педагогических и руководящих работников учреждении;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содействие в решении вопросов их материально-технического обеспечения учреждении.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3.3. Учредитель по согласованию с уполномоченным органом по управлению имуществом:</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утверждает перечень особо ценного движимого имущества учреждения;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принимает решение о закреплении за учреждением имущества, находящегося в собственности учредителя на праве оперативного управления, об изъятии имущества;</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дает учреждению согласие на распоряжение недвижимым имуществом, а также особо ценным движимым имуществом, закрепленным за ним или приобретенным за счет средств, выделенных ему учредителем на приобретение этого имущества;</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дает согласие на внесение учреждением недвижимого имущества, закрепленного за учреждением или приобретенного учреждением за счет средств, выделенных ему учредителем на приобретение этого имущества, а также находящегося у учреждения особо ценного движимого имущества, в уставный (складочный) капитал других юридических лиц или на передачу иным образом этого имущества другим юридическим лицам в качестве их учредителя или участника.</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3.4. К компетенции учреждения относятся: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разработка и принятие правил внутреннего распорядка воспитанников, правил внутреннего трудового распорядка, иных локальных нормативных актов;</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установление штатного расписания, если иное не установлено нормативными правовыми актами Российской Федерации;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прием на работу работников, заключение с ними и расторжение трудовых договоров, если иное не установлено Федеральным законом «Об образовании в Российской Федерации», распределение должностных обязанностей, создание условий и Учреждение дополнительного профессионального образования работников;</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разработка и утверждение образовательных программ;</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разработка и утверждение по согласованию с учредителем программы развития учреждения, если иное не установлено Федеральным законом «Об образовании в Российской Федерации»;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прием воспитанников в организацию;</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определение списка учебников, а также учебных пособий, допущенных к использованию при реализации указанных образовательных программ дошкольного образования;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индивидуальный учет результатов освоения воспитанников образовательных программ, а также хранение в архивах информации об этих результатах на бумажных и (или) электронных носителях;</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использование и совершенствование методов обучения и воспитания, образовательных технологий, электронного обучения;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проведение самообследования, обеспечение функционирования внутренней системы оценки качества образования;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создание необходимых условий для охраны и укрепления здоровья, организация питания воспитанников и работников учреждении;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создание условий для занятия воспитанников физической культурой и спортом;</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организация научно-методической работы;</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обеспечение создания и ведения официального сайта учреждения в </w:t>
      </w:r>
      <w:r w:rsidR="00AD198B" w:rsidRPr="00392FDA">
        <w:rPr>
          <w:rFonts w:eastAsia="Times New Roman"/>
          <w:sz w:val="24"/>
          <w:szCs w:val="24"/>
          <w:lang w:eastAsia="en-US" w:bidi="en-US"/>
        </w:rPr>
        <w:t xml:space="preserve">информационно-телекоммуникационной </w:t>
      </w:r>
      <w:r w:rsidRPr="00392FDA">
        <w:rPr>
          <w:rFonts w:eastAsia="Times New Roman"/>
          <w:sz w:val="24"/>
          <w:szCs w:val="24"/>
          <w:lang w:eastAsia="en-US" w:bidi="en-US"/>
        </w:rPr>
        <w:t>сети «Интернет»;</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иные вопросы в соответствии с законодательством Российской Федерации</w:t>
      </w:r>
      <w:r w:rsidR="00AD198B"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3.5. Учреждение вправе вести консультационную, просветительскую деятельность, деятельность в сфере охраны здоровья граждан и иную не противоречащую целям создания учреждении деятельность.</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3.6.  Учреждение обязано осуществлять свою деятельность в соответствии с законодательством Российской Федерации и Республики Тыва об образовании, в том числе:</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реализацию в полном объеме образовательных программ, соответствие качества подготовки воспитанников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воспитанников;</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создавать безопасные условия обучения, воспитания, присмотра и ухода за воспитанниками, их содержания в соответствии с установленными нормами, обеспечивающими жизнь и здоровье воспитанников, работников учреждения;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соблюдать права и свободы воспитанников, родителей (законных представителей) воспитанников, работников учреждения.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3.7.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а также за жизнь и здоровье воспитанников, работников учреждения.За нарушение или незаконное ограничение права на образование и предусмотренных законодательством Российской Федерации и Республики Тыва об образовании прав и свобод воспитанников, родителей (законных представителей) воспитанников, нарушение требований к учреждении и осуществлению образовательной деятельности учреждением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3.8. Отношения между учредителем и у</w:t>
      </w:r>
      <w:r w:rsidR="00AD198B" w:rsidRPr="00392FDA">
        <w:rPr>
          <w:rFonts w:eastAsia="Times New Roman"/>
          <w:sz w:val="24"/>
          <w:szCs w:val="24"/>
          <w:lang w:eastAsia="en-US" w:bidi="en-US"/>
        </w:rPr>
        <w:t>чреждением, не урегулированные У</w:t>
      </w:r>
      <w:r w:rsidRPr="00392FDA">
        <w:rPr>
          <w:rFonts w:eastAsia="Times New Roman"/>
          <w:sz w:val="24"/>
          <w:szCs w:val="24"/>
          <w:lang w:eastAsia="en-US" w:bidi="en-US"/>
        </w:rPr>
        <w:t>ставом учреждения, определяются договором, заключаемым учредителем и учреждением.</w:t>
      </w:r>
    </w:p>
    <w:p w:rsidR="008E7D35" w:rsidRPr="008E7D35" w:rsidRDefault="008E7D35"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IV</w:t>
      </w:r>
      <w:r w:rsidRPr="008E7D35">
        <w:rPr>
          <w:rFonts w:eastAsia="Times New Roman"/>
          <w:b/>
          <w:sz w:val="28"/>
          <w:szCs w:val="28"/>
          <w:lang w:eastAsia="en-US" w:bidi="en-US"/>
        </w:rPr>
        <w:t>. Участники образовательного процесса</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 Участниками образовательных отношений являются воспитанники, родители (законные представители) воспитанников, педагогические работники.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 Воспитанникам предоставляются права на:</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психолого-медико-педагогической коррекции;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обучение по индивидуальному учебному плану в порядке, установленном локальными нормативными актами;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зачет учреждением в установленном порядке результатов освоения воспитанников образовательных программ в других учреждениях, осуществляющих образовательную деятельность;</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уважение человеческого достоинства, защиту от всех форм физического и психического насилия, оскорбления личности, охрану жизни и здоровья;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свободу совести, информации, свободное выражение собственных взглядов и убеждений;</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бесплатное пользование библиотечно-информационными ресурсами, учебной, производственной, научной базой учреждения;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развитие своих творческих способностей и интересов;</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охрана жизни и укрепление здоровья;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защита от всех форм физического и психического насилия;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удовлетворение  потребностей в эмоционально-личностном общении;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удовлетворение физиологических потребностей (в питании, сне, отдыхе и др.) в соответствии с его возрастом и индивидуальными особенностями развития;</w:t>
      </w:r>
    </w:p>
    <w:p w:rsidR="008E7D35" w:rsidRPr="00392FDA" w:rsidRDefault="00AD198B"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 получение помощи в коррекции речи, отклонений в развитии и здоровье;</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образование в соответствии с федеральным государственным образовательным стандартом дошкольного образования;</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иные права, предусмотренные Федеральным законом «Об образовании в Российской Федерации», иными нормативными правовыми актами Российской Федерации</w:t>
      </w:r>
      <w:r w:rsidR="00AD198B"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 локальными нормативными актами.</w:t>
      </w:r>
    </w:p>
    <w:p w:rsidR="008E7D35" w:rsidRPr="00392FDA" w:rsidRDefault="008E7D35" w:rsidP="00AD198B">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4.3.  Воспитанникам предоставляются следующие меры социальной поддержки и стимулирования: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полное государственное обеспечение, в том числе обеспечение жестким и мягким инвентарем, в случаях и в порядке, которые установлены </w:t>
      </w:r>
      <w:r w:rsidR="0076523C" w:rsidRPr="00392FDA">
        <w:rPr>
          <w:rFonts w:eastAsia="Times New Roman"/>
          <w:sz w:val="24"/>
          <w:szCs w:val="24"/>
          <w:lang w:eastAsia="en-US" w:bidi="en-US"/>
        </w:rPr>
        <w:t xml:space="preserve">законодательством </w:t>
      </w:r>
      <w:r w:rsidRPr="00392FDA">
        <w:rPr>
          <w:rFonts w:eastAsia="Times New Roman"/>
          <w:sz w:val="24"/>
          <w:szCs w:val="24"/>
          <w:lang w:eastAsia="en-US" w:bidi="en-US"/>
        </w:rPr>
        <w:t>Российской Федерации</w:t>
      </w:r>
      <w:r w:rsidR="0076523C"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обеспечение питанием в случаях и в порядке, которые установлены </w:t>
      </w:r>
      <w:r w:rsidR="0076523C" w:rsidRPr="00392FDA">
        <w:rPr>
          <w:rFonts w:eastAsia="Times New Roman"/>
          <w:sz w:val="24"/>
          <w:szCs w:val="24"/>
          <w:lang w:eastAsia="en-US" w:bidi="en-US"/>
        </w:rPr>
        <w:t>законодательством Российской Федерации и Республики Тыва</w:t>
      </w:r>
      <w:r w:rsidRPr="00392FDA">
        <w:rPr>
          <w:rFonts w:eastAsia="Times New Roman"/>
          <w:sz w:val="24"/>
          <w:szCs w:val="24"/>
          <w:lang w:eastAsia="en-US" w:bidi="en-US"/>
        </w:rPr>
        <w:t>;</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получение материальной помощи и других денежных выплат, предусмотренных законодательством Российской Федерации и Республики Тыва об образовании;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иные меры социальной поддержки, предусмотренные </w:t>
      </w:r>
      <w:r w:rsidR="0076523C" w:rsidRPr="00392FDA">
        <w:rPr>
          <w:rFonts w:eastAsia="Times New Roman"/>
          <w:sz w:val="24"/>
          <w:szCs w:val="24"/>
          <w:lang w:eastAsia="en-US" w:bidi="en-US"/>
        </w:rPr>
        <w:t>законодательством Российской Федерации и Республики Тыва</w:t>
      </w:r>
      <w:r w:rsidRPr="00392FDA">
        <w:rPr>
          <w:rFonts w:eastAsia="Times New Roman"/>
          <w:sz w:val="24"/>
          <w:szCs w:val="24"/>
          <w:lang w:eastAsia="en-US" w:bidi="en-US"/>
        </w:rPr>
        <w:t>, нормативными правовыми актами Администрации муниципального района «</w:t>
      </w:r>
      <w:proofErr w:type="spellStart"/>
      <w:r w:rsidR="009A2CB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9A2CBB" w:rsidRPr="00392FDA">
        <w:rPr>
          <w:rFonts w:eastAsia="Times New Roman"/>
          <w:sz w:val="24"/>
          <w:szCs w:val="24"/>
          <w:lang w:eastAsia="en-US" w:bidi="en-US"/>
        </w:rPr>
        <w:t>» Республики Тыва</w:t>
      </w:r>
      <w:r w:rsidRPr="00392FDA">
        <w:rPr>
          <w:rFonts w:eastAsia="Times New Roman"/>
          <w:sz w:val="24"/>
          <w:szCs w:val="24"/>
          <w:lang w:eastAsia="en-US" w:bidi="en-US"/>
        </w:rPr>
        <w:t>, локальными нормативными актами.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4.4. Принуждение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4.5. Дисциплина в учреждении поддерживается на основе уважения человеческого достоинства воспитанников, педагогических работников. Применение физического и (или) психического насилия по отношению к воспитанникам не допускается.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4.6. Меры дисциплинарного взыскания не применяются к воспитанникам по образовательным программам дошкольного образования.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4.7. Родители (законные представители) воспитанников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4.8. Родители (законные представители) воспитанников имеют право:</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выбирать формы получения образования и формы обучения, учреждение, осуществляющие образовательную деятельность, язык, языки образования;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дать ребенку дошкольное образование в семье;</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знакомиться с уставом учреждения, лицензией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знакомиться с содержанием образования, используемыми методами обучения и воспитания, образовательными технологиями;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защищать права и законные интересы воспитанников;</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получать информацию обо всех видах планируемых обследований (психологических, психолого-педагогических) воспитанников,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воспитанников;</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принимать участие в управлении учреждением, в форме, определяемой уставом учреждении;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учреждения и обучения и воспитания детей.</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4.9. Родители (законные представители) воспитанников обязаны:</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обеспечить получение детьми образования;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соблюдать правила внутреннего распорядка учреждения, требования локальных нормативных актов, которые устанавливают режим занятий воспитанников, порядок регламентации образовательных отношений между учреждением и родителями (законными представителями) воспитанников и оформления возникновения, приостановления и прекращения этих отношений;</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 уважать честь и достоинство воспитанников и работников учреждения.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4.10. Иные права и обязанности родителей (законных представителей) воспитанников устанавливаются </w:t>
      </w:r>
      <w:r w:rsidR="0076523C" w:rsidRPr="00392FDA">
        <w:rPr>
          <w:rFonts w:eastAsia="Times New Roman"/>
          <w:sz w:val="24"/>
          <w:szCs w:val="24"/>
          <w:lang w:eastAsia="en-US" w:bidi="en-US"/>
        </w:rPr>
        <w:t>законодательством Российской Федерации и Республики Тыва</w:t>
      </w:r>
      <w:r w:rsidRPr="00392FDA">
        <w:rPr>
          <w:rFonts w:eastAsia="Times New Roman"/>
          <w:sz w:val="24"/>
          <w:szCs w:val="24"/>
          <w:lang w:eastAsia="en-US" w:bidi="en-US"/>
        </w:rPr>
        <w:t>.</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4.11. Отношения между учреждением и родителями (законными представителями) воспитанников регулируются договором между ними, который не может ограничивать установленные законодательством Российской Федерации  права участников образовательных отношений.</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4.12. 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воспитанников несут ответственность, предусмотренную законодательством Российской Федерации.</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4.13. За присмотр и уход за ребенком учредитель учреждения вправе устанавливать плату, взимаемую с родителей (законных представителей) (далее - родительская плата), и ее размер, если иное не установлено Федеральным законом </w:t>
      </w:r>
      <w:r w:rsidR="0076523C" w:rsidRPr="00392FDA">
        <w:rPr>
          <w:rFonts w:eastAsia="Times New Roman"/>
          <w:sz w:val="24"/>
          <w:szCs w:val="24"/>
          <w:lang w:eastAsia="en-US" w:bidi="en-US"/>
        </w:rPr>
        <w:t>«Об образовании в Российской Федерации»</w:t>
      </w:r>
      <w:r w:rsidRPr="00392FDA">
        <w:rPr>
          <w:rFonts w:eastAsia="Times New Roman"/>
          <w:sz w:val="24"/>
          <w:szCs w:val="24"/>
          <w:lang w:eastAsia="en-US" w:bidi="en-US"/>
        </w:rPr>
        <w:t>.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За присмотр и уход за детьми-инвалидами, детьми-сиротами и детьми, оставшимися без попечения родителей, воспитанниками в учреждении родительская плата не взимается.</w:t>
      </w:r>
    </w:p>
    <w:p w:rsidR="008E7D35" w:rsidRPr="00392FDA" w:rsidRDefault="008E7D35" w:rsidP="0076523C">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4.14. В целях материальной поддержки воспитания и обучения детей, посещающих учреждение, родителям (законным представителям) выплачивается компенсация в размере, устанавливаемом нормативными правовыми актами Республики Тыва, но не менее двадцати процентов среднего размера родительской платы за присмотр и уход за детьми в учреждении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w:t>
      </w:r>
    </w:p>
    <w:p w:rsidR="008E7D35" w:rsidRPr="00392FDA" w:rsidRDefault="008E7D35" w:rsidP="0090187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Средний размер родительской платы за присмотр и уход за детьми в учреждении устанавливается органами государственной власти Республики Тыва. Право на получение компенсации имеет один из родителей (законных представителей), внесших родительскую плату за присмотр и уход за детьми в учреждении.</w:t>
      </w:r>
    </w:p>
    <w:p w:rsidR="008E7D35" w:rsidRPr="00392FDA" w:rsidRDefault="008E7D35" w:rsidP="0006628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4.15. В целях защиты своих прав родители (законные представители) воспитанников самостоятельно или через своих представителей вправе:</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направлят</w:t>
      </w:r>
      <w:r w:rsidR="00843E03">
        <w:rPr>
          <w:rFonts w:eastAsia="Times New Roman"/>
          <w:sz w:val="24"/>
          <w:szCs w:val="24"/>
          <w:lang w:eastAsia="en-US" w:bidi="en-US"/>
        </w:rPr>
        <w:t>ь в органы управление образования</w:t>
      </w:r>
      <w:r w:rsidRPr="00392FDA">
        <w:rPr>
          <w:rFonts w:eastAsia="Times New Roman"/>
          <w:sz w:val="24"/>
          <w:szCs w:val="24"/>
          <w:lang w:eastAsia="en-US" w:bidi="en-US"/>
        </w:rPr>
        <w:t xml:space="preserve"> обращения о применении к работникам, нарушающим и (или) ущемляющим права воспитанников, родителей (законных представителей) </w:t>
      </w:r>
      <w:r w:rsidRPr="00392FDA">
        <w:rPr>
          <w:rFonts w:eastAsia="Times New Roman"/>
          <w:sz w:val="24"/>
          <w:szCs w:val="24"/>
          <w:lang w:eastAsia="en-US" w:bidi="en-US"/>
        </w:rPr>
        <w:lastRenderedPageBreak/>
        <w:t>воспитанников, дисциплинарных взысканий. Такие обращения подлежат обязательному рассмотрению указанными органами с привлечением родителей (законных представителей) воспитанников;</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использовать не запрещенные законодательством Российской Федерации иные способы защиты прав и законных интересов.</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4.16.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 педагогической деятельности не допускаются лица: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лишенные права заниматься педагогической деятельностью в соответствии с вступившим в законную силу приговором суда;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w:t>
      </w:r>
    </w:p>
    <w:p w:rsidR="00DC2DD9" w:rsidRPr="00392FDA" w:rsidRDefault="00DC2DD9" w:rsidP="00DC2DD9">
      <w:pPr>
        <w:autoSpaceDE w:val="0"/>
        <w:autoSpaceDN w:val="0"/>
        <w:adjustRightInd w:val="0"/>
        <w:ind w:firstLine="540"/>
        <w:jc w:val="both"/>
        <w:rPr>
          <w:sz w:val="24"/>
          <w:szCs w:val="24"/>
        </w:rPr>
      </w:pPr>
      <w:r w:rsidRPr="00392FDA">
        <w:rPr>
          <w:sz w:val="24"/>
          <w:szCs w:val="24"/>
        </w:rPr>
        <w:t xml:space="preserve">Лица из числа указанных, 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proofErr w:type="spellStart"/>
      <w:r w:rsidRPr="00392FDA">
        <w:rPr>
          <w:sz w:val="24"/>
          <w:szCs w:val="24"/>
        </w:rPr>
        <w:t>нереабилитирующим</w:t>
      </w:r>
      <w:proofErr w:type="spellEnd"/>
      <w:r w:rsidRPr="00392FDA">
        <w:rPr>
          <w:sz w:val="24"/>
          <w:szCs w:val="24"/>
        </w:rPr>
        <w:t xml:space="preserve"> основаниям, могут быть допущены к педагогической деятельности при наличии решения комиссии по делам несовершеннолетних и защите их прав, созданной Правительством Республики Тыва, о допуске их к педагогической деятельности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имеющие неснятую или непогашенную судимость за умышленные тяжкие и особо тяжкие преступления;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признанные недееспособными в установленном федеральным законом порядке;</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социального развития, труда и защиты прав потребителей.</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4.17. Педагогические работники пользуются следующими академическими правами и свободами: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свобода преподавания, свободное выражение своего мнения, свобода от вмешательства в профессиональную деятельность;</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свобода выбора и использования педагогически обоснованных форм, средств, методов обучения и воспитания;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выбор средств обучения и воспитания в соответствии с образовательной программой и в порядке, установленном законодательством Российской Федерации и Республики Тыва об образовании;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участие в разработке образовательных программ и компонентов образовательных программ;</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бесплатное пользование библиотеками и информационными ресурсами, а также доступ в порядке, установленном локальными нормативными актами учреждении,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учреждении;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бесплатное пользование образовательными, методическими и научными услугами учреждения, в порядке, установленном законод</w:t>
      </w:r>
      <w:r w:rsidR="00DC2DD9" w:rsidRPr="00392FDA">
        <w:rPr>
          <w:rFonts w:eastAsia="Times New Roman"/>
          <w:sz w:val="24"/>
          <w:szCs w:val="24"/>
          <w:lang w:eastAsia="en-US" w:bidi="en-US"/>
        </w:rPr>
        <w:t xml:space="preserve">ательством Российской Федерации, Республики Тыва </w:t>
      </w:r>
      <w:r w:rsidRPr="00392FDA">
        <w:rPr>
          <w:rFonts w:eastAsia="Times New Roman"/>
          <w:sz w:val="24"/>
          <w:szCs w:val="24"/>
          <w:lang w:eastAsia="en-US" w:bidi="en-US"/>
        </w:rPr>
        <w:t>или локальными нормативными актами;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участие в управлении учреждением, в том числе в коллегиальных органах управления, в порядке, установленном уставом;</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участие в обсуждении вопросов, относящихся к деятельности учреждения, в том числе через органы управления и общественные организации;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обращение в комиссию по урегулированию споров между участниками образовательных отношений;</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4.18. Академические права и свободы, указанные в пункте 4.17 устава, должны осуществляться с соблюдением прав и свобод других участников образовательных отношений, требований законодательства Российской Федерации</w:t>
      </w:r>
      <w:r w:rsidR="00DC2DD9"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 норм профессиональной этики педагогических работников, закрепленных в локальных нормативных актах учреждении.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4.19. Педагогические работники имеют следующие трудовые права и социальные гарантии: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сокращенную продолжительность рабочего времени;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дополнительное профессиональное образование по профилю педагогической деятельности не реже чем один раз в три года;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ежегодный основной удлиненный оплачиваемый отпуск, продолжительность которого определяется Правительством Российской Федерации;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досрочное назначение трудовой пенсии по старости в порядке, установленном законодательством Российской Федерации;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4.20.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воспитанниками,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воспитанниками. Конкретные трудовые (должностные) обязанности педагогических работников определяются трудовыми договорами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учреждении, осуществляющей </w:t>
      </w:r>
      <w:r w:rsidRPr="00392FDA">
        <w:rPr>
          <w:rFonts w:eastAsia="Times New Roman"/>
          <w:sz w:val="24"/>
          <w:szCs w:val="24"/>
          <w:lang w:eastAsia="en-US" w:bidi="en-US"/>
        </w:rPr>
        <w:lastRenderedPageBreak/>
        <w:t>образовательную деятельность, с учетом количества часов по учебному плану, специальности и квалификации работника.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4.21. Режим рабочего времени и времени отдыха педагогических работников учреждения определяется коллективным договором, правилами внутреннего трудового распорядка, иными локальными нормативными актами учреждения,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4.22. Педагогические работники обязаны:</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осуществлять свою деятельность на высоком профессиональном уровне, обеспечивать в полном объеме реализацию образовательной программы дошкольного образования;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соблюдать правовые, нравственные и этические нормы, следовать требованиям профессиональной этики;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уважать честь и достоинство обучающихся и других участников образовательных отношений;</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развивать у воспитанников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воспитанников культуру здорового и безопасного образа жизни;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применять педагогически обоснованные и обеспечивающие высокое качество образования формы, методы обучения и воспитания;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систематически повышать свой профессиональный уровень;</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проходить аттестацию на соответствие занимаемой должности в порядке, установленном законодательством об образовании;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проходить в установленном законодательством Российской Федерации порядке обучение и проверку знаний и навыков в области охраны труда;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соблюдать</w:t>
      </w:r>
      <w:r w:rsidR="00DC2DD9" w:rsidRPr="00392FDA">
        <w:rPr>
          <w:rFonts w:eastAsia="Times New Roman"/>
          <w:sz w:val="24"/>
          <w:szCs w:val="24"/>
          <w:lang w:eastAsia="en-US" w:bidi="en-US"/>
        </w:rPr>
        <w:t xml:space="preserve"> У</w:t>
      </w:r>
      <w:r w:rsidRPr="00392FDA">
        <w:rPr>
          <w:rFonts w:eastAsia="Times New Roman"/>
          <w:sz w:val="24"/>
          <w:szCs w:val="24"/>
          <w:lang w:eastAsia="en-US" w:bidi="en-US"/>
        </w:rPr>
        <w:t>став учреждении, правила внутреннего трудового распорядка.</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4.23.  Педагогическим работникам запрещается 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воспитанникам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пунктом 4.22 устава, учитывается при прохождении ими аттестации.</w:t>
      </w:r>
    </w:p>
    <w:p w:rsidR="008E7D35" w:rsidRPr="00392FDA" w:rsidRDefault="008E7D35" w:rsidP="00DC2DD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4.25. В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4.26. Право на занятие должностей, предусмотренных пунктом 4.25 устава, имеют лица, отвечающие квалификационным требованиям, указанным в квалификационных справочниках, и (или) профессиональным стандартам.</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4.27. Права, обязанности и ответственность работников учреждении, занимающих должности, указанные в пункте 4.25 устава, устанавливаются законодательством Российской Федерации, правилами внутреннего трудового распорядка и иными локальными нормативными актами учреждения, должностными инструкциями и трудовыми договорами.</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4.28. Учреждение устанавливает заработную плату работников в зависимости от квалификации работника, сложности, интенсивности, количества, качества и условий выполняемой работы, 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 в пределах бюджетных ассигнований, направляемых на оплату труда.</w:t>
      </w:r>
    </w:p>
    <w:p w:rsidR="008E7D35"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4.29. Учреждение обеспечивает своевременно и в полном объеме выплату работникам заработной платы и иных выплат не реже чем каждые полмесяца в день, установленный коллективным, трудовым договором, проводит индексацию заработной платы в соответствии с действующим законодательством Российской Федерации.</w:t>
      </w:r>
    </w:p>
    <w:p w:rsidR="00FA2BE9" w:rsidRPr="00392FDA" w:rsidRDefault="00FA2BE9" w:rsidP="000C6BF6">
      <w:pPr>
        <w:widowControl/>
        <w:snapToGrid/>
        <w:ind w:firstLine="708"/>
        <w:jc w:val="both"/>
        <w:rPr>
          <w:rFonts w:eastAsia="Times New Roman"/>
          <w:sz w:val="24"/>
          <w:szCs w:val="24"/>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V</w:t>
      </w:r>
      <w:r w:rsidRPr="008E7D35">
        <w:rPr>
          <w:rFonts w:eastAsia="Times New Roman"/>
          <w:b/>
          <w:sz w:val="28"/>
          <w:szCs w:val="28"/>
          <w:lang w:eastAsia="en-US" w:bidi="en-US"/>
        </w:rPr>
        <w:t>. Учреждение образовательного процесса</w:t>
      </w:r>
    </w:p>
    <w:p w:rsidR="008E7D35" w:rsidRPr="00392FDA" w:rsidRDefault="008E7D35" w:rsidP="008E7D35">
      <w:pPr>
        <w:widowControl/>
        <w:snapToGrid/>
        <w:jc w:val="center"/>
        <w:rPr>
          <w:rFonts w:eastAsia="Times New Roman"/>
          <w:b/>
          <w:sz w:val="24"/>
          <w:szCs w:val="24"/>
          <w:lang w:eastAsia="en-US" w:bidi="en-US"/>
        </w:rPr>
      </w:pP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5.1. </w:t>
      </w:r>
      <w:r w:rsidR="000C6BF6" w:rsidRPr="00392FDA">
        <w:rPr>
          <w:sz w:val="24"/>
          <w:szCs w:val="24"/>
        </w:rPr>
        <w:t>Обучение и воспитание в Учреждении ведется на русском и тувинском языках</w:t>
      </w:r>
      <w:r w:rsidRPr="00392FDA">
        <w:rPr>
          <w:rFonts w:eastAsia="Times New Roman"/>
          <w:sz w:val="24"/>
          <w:szCs w:val="24"/>
          <w:lang w:eastAsia="en-US" w:bidi="en-US"/>
        </w:rPr>
        <w:t>.</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 Уч</w:t>
      </w:r>
      <w:r w:rsidR="000C6BF6" w:rsidRPr="00392FDA">
        <w:rPr>
          <w:rFonts w:eastAsia="Times New Roman"/>
          <w:sz w:val="24"/>
          <w:szCs w:val="24"/>
          <w:lang w:eastAsia="en-US" w:bidi="en-US"/>
        </w:rPr>
        <w:t xml:space="preserve">ебный год начинается 1 сентября, </w:t>
      </w:r>
      <w:r w:rsidR="000C6BF6" w:rsidRPr="00392FDA">
        <w:rPr>
          <w:sz w:val="24"/>
          <w:szCs w:val="24"/>
        </w:rPr>
        <w:t>если это день приходится на выходной день, то в этом случае учебный год начинается в первый, следующим за ним, рабочий день.</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5.3. Продолжительность обучения в учреждении определяется конкретной основной образовательной программой, разрабатываемой и утверждаемой учреждением на основе федерального государственного образовательного стандарта дошкольного образования с учетом санитарно-эпидемиологических правил и нормативов СанПиН 2.4.1.3049-13, если иное не установлено нормативными правовыми актами Российской Федерации.</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5.4. Учебный год в учреждении заканчивается в соответствии с учебным планом соответствующей образовательной программы.</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Сроки каникул определяются учреждением самостоятельно.</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5.5. Учреждение работает по пятидневной учебной</w:t>
      </w:r>
      <w:r w:rsidR="00843E03">
        <w:rPr>
          <w:rFonts w:eastAsia="Times New Roman"/>
          <w:sz w:val="24"/>
          <w:szCs w:val="24"/>
          <w:lang w:eastAsia="en-US" w:bidi="en-US"/>
        </w:rPr>
        <w:t xml:space="preserve"> неделе в режиме полного дня (10,5</w:t>
      </w:r>
      <w:r w:rsidRPr="00392FDA">
        <w:rPr>
          <w:rFonts w:eastAsia="Times New Roman"/>
          <w:sz w:val="24"/>
          <w:szCs w:val="24"/>
          <w:lang w:eastAsia="en-US" w:bidi="en-US"/>
        </w:rPr>
        <w:t>-часового пребывания), кратковременного пребывания (от 3 до 5 часов в день) и не противоречить санитарно-эпидемиологическим правилам и нормативам СанПиН 2.4.1.3049-13.</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5.6. Основной структурной единицей в учреждении является группа воспитанников дошкольного возраста (далее - группа).</w:t>
      </w:r>
    </w:p>
    <w:p w:rsidR="001A394D"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Количество групп в учреждении определяется учредителем исходя из санитарных норм, условий образовательного процесса, предельной наполняемости. </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группы могут включаться как дети одного возраста, так и дети разных возрастов (разновозрастные группы).</w:t>
      </w:r>
    </w:p>
    <w:p w:rsidR="003D6287" w:rsidRDefault="008E7D35" w:rsidP="000517B5">
      <w:pPr>
        <w:widowControl/>
        <w:snapToGrid/>
        <w:ind w:firstLine="708"/>
        <w:jc w:val="both"/>
        <w:rPr>
          <w:rFonts w:eastAsia="Times New Roman"/>
          <w:sz w:val="24"/>
          <w:szCs w:val="24"/>
          <w:lang w:eastAsia="en-US" w:bidi="en-US"/>
        </w:rPr>
      </w:pPr>
      <w:r w:rsidRPr="0020105F">
        <w:rPr>
          <w:rFonts w:eastAsia="Times New Roman"/>
          <w:sz w:val="24"/>
          <w:szCs w:val="24"/>
          <w:lang w:eastAsia="en-US" w:bidi="en-US"/>
        </w:rPr>
        <w:t xml:space="preserve">В учреждении функционируют </w:t>
      </w:r>
      <w:r w:rsidR="00843E03">
        <w:rPr>
          <w:rFonts w:eastAsia="Times New Roman"/>
          <w:sz w:val="24"/>
          <w:szCs w:val="24"/>
          <w:lang w:eastAsia="en-US" w:bidi="en-US"/>
        </w:rPr>
        <w:t>пять групп</w:t>
      </w:r>
      <w:r w:rsidRPr="0020105F">
        <w:rPr>
          <w:rFonts w:eastAsia="Times New Roman"/>
          <w:sz w:val="24"/>
          <w:szCs w:val="24"/>
          <w:lang w:eastAsia="en-US" w:bidi="en-US"/>
        </w:rPr>
        <w:t xml:space="preserve"> общеразвивающе</w:t>
      </w:r>
      <w:r w:rsidR="00394532" w:rsidRPr="0020105F">
        <w:rPr>
          <w:rFonts w:eastAsia="Times New Roman"/>
          <w:sz w:val="24"/>
          <w:szCs w:val="24"/>
          <w:lang w:eastAsia="en-US" w:bidi="en-US"/>
        </w:rPr>
        <w:t>й направленности</w:t>
      </w:r>
      <w:r w:rsidR="00F45404">
        <w:rPr>
          <w:rFonts w:eastAsia="Times New Roman"/>
          <w:sz w:val="24"/>
          <w:szCs w:val="24"/>
          <w:lang w:eastAsia="en-US" w:bidi="en-US"/>
        </w:rPr>
        <w:t xml:space="preserve"> с 1,5 до 7 лет.</w:t>
      </w:r>
    </w:p>
    <w:p w:rsidR="00F45404" w:rsidRDefault="00F45404" w:rsidP="000517B5">
      <w:pPr>
        <w:widowControl/>
        <w:snapToGrid/>
        <w:ind w:firstLine="708"/>
        <w:jc w:val="both"/>
        <w:rPr>
          <w:rFonts w:eastAsia="Times New Roman"/>
          <w:sz w:val="24"/>
          <w:szCs w:val="24"/>
          <w:lang w:eastAsia="en-US" w:bidi="en-US"/>
        </w:rPr>
      </w:pPr>
      <w:r>
        <w:rPr>
          <w:rFonts w:eastAsia="Times New Roman"/>
          <w:sz w:val="24"/>
          <w:szCs w:val="24"/>
          <w:lang w:eastAsia="en-US" w:bidi="en-US"/>
        </w:rPr>
        <w:t>От 1,5 до 3 лет-35 воспитанников.</w:t>
      </w:r>
    </w:p>
    <w:p w:rsidR="00F45404" w:rsidRPr="0020105F" w:rsidRDefault="00F45404" w:rsidP="000517B5">
      <w:pPr>
        <w:widowControl/>
        <w:snapToGrid/>
        <w:ind w:firstLine="708"/>
        <w:jc w:val="both"/>
        <w:rPr>
          <w:rFonts w:eastAsia="Times New Roman"/>
          <w:sz w:val="24"/>
          <w:szCs w:val="24"/>
          <w:lang w:eastAsia="en-US" w:bidi="en-US"/>
        </w:rPr>
      </w:pPr>
      <w:r>
        <w:rPr>
          <w:rFonts w:eastAsia="Times New Roman"/>
          <w:sz w:val="24"/>
          <w:szCs w:val="24"/>
          <w:lang w:eastAsia="en-US" w:bidi="en-US"/>
        </w:rPr>
        <w:t>От 3 до 7 лет- 40 воспитанников.</w:t>
      </w:r>
    </w:p>
    <w:p w:rsidR="00BF52B4" w:rsidRPr="0020105F" w:rsidRDefault="008E7D35" w:rsidP="00DF70F1">
      <w:pPr>
        <w:widowControl/>
        <w:snapToGrid/>
        <w:ind w:firstLine="708"/>
        <w:jc w:val="both"/>
        <w:rPr>
          <w:rFonts w:eastAsia="Times New Roman"/>
          <w:sz w:val="24"/>
          <w:szCs w:val="24"/>
          <w:lang w:eastAsia="en-US" w:bidi="en-US"/>
        </w:rPr>
      </w:pPr>
      <w:r w:rsidRPr="00F71BFD">
        <w:rPr>
          <w:rFonts w:eastAsia="Times New Roman"/>
          <w:sz w:val="24"/>
          <w:szCs w:val="24"/>
          <w:lang w:eastAsia="en-US" w:bidi="en-US"/>
        </w:rPr>
        <w:t>В группах общеразвивающей направленности предельная наполняемость устанавливается</w:t>
      </w:r>
      <w:r w:rsidR="00236F97" w:rsidRPr="00F71BFD">
        <w:rPr>
          <w:rFonts w:eastAsia="Times New Roman"/>
          <w:sz w:val="24"/>
          <w:szCs w:val="24"/>
          <w:lang w:eastAsia="en-US" w:bidi="en-US"/>
        </w:rPr>
        <w:t xml:space="preserve"> исходя из расчета п</w:t>
      </w:r>
      <w:r w:rsidR="00A61DE8" w:rsidRPr="00F71BFD">
        <w:rPr>
          <w:rFonts w:eastAsia="Times New Roman"/>
          <w:sz w:val="24"/>
          <w:szCs w:val="24"/>
          <w:lang w:eastAsia="en-US" w:bidi="en-US"/>
        </w:rPr>
        <w:t>лощади групповой (игровой) комнаты – для групп  от 1,5 лет до 3-х лет</w:t>
      </w:r>
      <w:r w:rsidR="003B4D27" w:rsidRPr="00F71BFD">
        <w:rPr>
          <w:rFonts w:eastAsia="Times New Roman"/>
          <w:sz w:val="24"/>
          <w:szCs w:val="24"/>
          <w:lang w:eastAsia="en-US" w:bidi="en-US"/>
        </w:rPr>
        <w:t xml:space="preserve"> не менее 2.5 </w:t>
      </w:r>
      <w:r w:rsidR="007555B3" w:rsidRPr="00F71BFD">
        <w:rPr>
          <w:rFonts w:eastAsia="Times New Roman"/>
          <w:sz w:val="24"/>
          <w:szCs w:val="24"/>
          <w:lang w:eastAsia="en-US" w:bidi="en-US"/>
        </w:rPr>
        <w:t xml:space="preserve">метра квадратного на 1 ребенка </w:t>
      </w:r>
      <w:r w:rsidR="003B4D27" w:rsidRPr="00F71BFD">
        <w:rPr>
          <w:rFonts w:eastAsia="Times New Roman"/>
          <w:sz w:val="24"/>
          <w:szCs w:val="24"/>
          <w:lang w:eastAsia="en-US" w:bidi="en-US"/>
        </w:rPr>
        <w:t>и для возраста от 3-х до 7-и лет  - не менее 2,0 метра квадратного на одного ребенка, фактически находящегося в группе</w:t>
      </w:r>
      <w:r w:rsidR="001A394D" w:rsidRPr="00F71BFD">
        <w:rPr>
          <w:rFonts w:eastAsia="Times New Roman"/>
          <w:sz w:val="24"/>
          <w:szCs w:val="24"/>
          <w:lang w:eastAsia="en-US" w:bidi="en-US"/>
        </w:rPr>
        <w:t>.</w:t>
      </w:r>
    </w:p>
    <w:p w:rsidR="007879F9" w:rsidRPr="00712AA4" w:rsidRDefault="00305D8A" w:rsidP="00A61DE8">
      <w:pPr>
        <w:widowControl/>
        <w:snapToGrid/>
        <w:ind w:firstLine="708"/>
        <w:jc w:val="both"/>
        <w:rPr>
          <w:rFonts w:eastAsia="Times New Roman"/>
          <w:b/>
          <w:sz w:val="24"/>
          <w:szCs w:val="24"/>
          <w:highlight w:val="yellow"/>
          <w:lang w:eastAsia="en-US" w:bidi="en-US"/>
        </w:rPr>
      </w:pPr>
      <w:r w:rsidRPr="00A37579">
        <w:rPr>
          <w:rFonts w:eastAsia="Times New Roman"/>
          <w:sz w:val="24"/>
          <w:szCs w:val="24"/>
          <w:lang w:eastAsia="en-US" w:bidi="en-US"/>
        </w:rPr>
        <w:t>В группе общеразвивающей направленности кратковременного пребывания с 5 до 7 лет  предельная наполняемость составляет 8-10 воспитанников</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5.7. Учреждение устанавливает максимальный объем нагрузки на детей во время занятий, соответствующий Санитарно-эпидемиологических правил и нормативов (</w:t>
      </w:r>
      <w:proofErr w:type="spellStart"/>
      <w:r w:rsidRPr="00392FDA">
        <w:rPr>
          <w:rFonts w:eastAsia="Times New Roman"/>
          <w:sz w:val="24"/>
          <w:szCs w:val="24"/>
          <w:lang w:eastAsia="en-US" w:bidi="en-US"/>
        </w:rPr>
        <w:t>СанПин</w:t>
      </w:r>
      <w:proofErr w:type="spellEnd"/>
      <w:r w:rsidRPr="00392FDA">
        <w:rPr>
          <w:rFonts w:eastAsia="Times New Roman"/>
          <w:sz w:val="24"/>
          <w:szCs w:val="24"/>
          <w:lang w:eastAsia="en-US" w:bidi="en-US"/>
        </w:rPr>
        <w:t xml:space="preserve">) 2.4.1.3049-13. </w:t>
      </w:r>
      <w:r w:rsidRPr="00392FDA">
        <w:rPr>
          <w:rFonts w:eastAsia="Times New Roman"/>
          <w:sz w:val="24"/>
          <w:szCs w:val="24"/>
          <w:lang w:eastAsia="en-US" w:bidi="en-US"/>
        </w:rPr>
        <w:lastRenderedPageBreak/>
        <w:t xml:space="preserve">Максимально допустимое количество занятий в первой половине дня в младшей и средней группах не превышает двух, а в старшей и подготовительной трех. Их продолжительность для детей 1,5 – 3 лет составляет не более 8-10 минут, для детей 4-го года жизни - не более 15 минут, для детей 5-го года жизни - не более 20 минут, для детей 6-го года жизни – не более 25 минут, а детей 7 –го года жизни – не более 30 минут. В середине занятия проводят физкультминутки. Перерывы между занятиями – не менее 10 минут. Занятия для детей старшего дошкольного возраста могут проводится во второй половине дня, после дневного сна, ноне чаще 2-3 раза в неделю. Длительность этих занятий  не более 25-30 минут. </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дни каникул и в летний период учебные непосредственно образовательную деятельность проводить не рекомендуется. Рекомендуется проводить спортивные и подвижные игры, спортивные праздники, экскурсии, прогулки.</w:t>
      </w:r>
    </w:p>
    <w:p w:rsidR="008E7D35" w:rsidRPr="00392FDA" w:rsidRDefault="000C6BF6"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Непрерывная длительность просмотра телепередач и диафильмов в младшей и средней группах - не более 20 минут, в старшей и подготовительной – не более 30 минут. Просмотр телепередач допускается не чаще 2 раза в день.</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 xml:space="preserve">5.8. Формы </w:t>
      </w:r>
      <w:proofErr w:type="gramStart"/>
      <w:r w:rsidRPr="00392FDA">
        <w:rPr>
          <w:rFonts w:eastAsia="Times New Roman"/>
          <w:sz w:val="24"/>
          <w:szCs w:val="24"/>
          <w:lang w:eastAsia="en-US" w:bidi="en-US"/>
        </w:rPr>
        <w:t>обучения по</w:t>
      </w:r>
      <w:proofErr w:type="gramEnd"/>
      <w:r w:rsidRPr="00392FDA">
        <w:rPr>
          <w:rFonts w:eastAsia="Times New Roman"/>
          <w:sz w:val="24"/>
          <w:szCs w:val="24"/>
          <w:lang w:eastAsia="en-US" w:bidi="en-US"/>
        </w:rPr>
        <w:t xml:space="preserve"> образовательным программам дошкольного образования определяются учреждением в соответствии с федеральным государственным образовательным стандартом дошкольного образования, если иное не установлено законодательством Российской Федерации,  и осуществляется в очной форме.</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Допускается сочетание различных форм обучения и форм получения образования.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В учреждении может применяться сетевая форма реализации образовательных программ дошкольного образования, обеспечивающая возможность их освоения воспитанниками с использованием ресурсов нескольких организаций, а также при необходимости с использованием ресурсов иных организаций. Использование сетевой формы осуществляется на основании договора между указанными организациями. В договоре о сетевой форме реализации образовательных программ дошкольного образования указываются:  </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вид, уровень и (или) направленность основной образовательной программы (часть основной образовательной программы определенного уровня, вида и направленности), реализуемые с использованием сетевой формы;</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условия и порядок осуществления образовательной деятельности по основной образовательной программе дошкольного образования, реализуемой посредством сетевой формы, в том числе распределение обязанностей между организациями, использующими ресурсы, порядок реализации основной образовательной программы дошкольного образования, характер и объем ресурсов, используемых каждой учреждением, реализующей основные образовательные программы дошкольного образования;</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срок действия договора, порядок его изменения и прекращения.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Для организации реализации образовательных программ дошкольного образования с использованием сетевой формы несколькими учреждениями, осуществляющими образовательную деятельность, такие учреждения также совместно разрабатывают и утверждают основные образовательные программы дошкольного образования, в том числе программы, обеспечивающие коррекцию недостатков в физическом и (или) психическом развитии, а также определяют спектр дополнительных образовательных программ дошкольного образования для удовлетворения разнообразных образовательных потребностей воспитанников. </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5.9. Получение дошкольного образования в учреждении начинается по достижении воспитанниками возраста одного года шести месяцев при отсутствии противопоказаний по состоянию здоровья. Прием воспитанников осуществляется по личному заявлению родителей (законных представителей) воспитанников при предъявлении документа, удостоверяющего личность одного из родителей (законных представителей) воспитанников, и медицинского заключения об отсутствии противопоказаний  для посещения воспитанником учреждении.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Правила приема в учреждение по образовательным программам дошкольного образования обеспечивает прием граждан, которые проживают на территории муниципального района, закрепленной соответствующими органами местного самоуправления за конкретной </w:t>
      </w:r>
      <w:r w:rsidRPr="00392FDA">
        <w:rPr>
          <w:rFonts w:eastAsia="Times New Roman"/>
          <w:sz w:val="24"/>
          <w:szCs w:val="24"/>
          <w:lang w:eastAsia="en-US" w:bidi="en-US"/>
        </w:rPr>
        <w:lastRenderedPageBreak/>
        <w:t>муниципальной учреждением (далее – закрепленная территория), и имеющих право на получение дошкольного образования (далее – закрепленные лица).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Прием в учреждение осуществляется в течение всего календарного года при наличии свободных мест.</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учреждение принимаются дети из списка детей, которым место в учреждении предоставляется в результате комплектования.</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5.10. Преимущественное право поступления имеют категории лиц, установленные законодательством Российской Федерации.</w:t>
      </w:r>
    </w:p>
    <w:p w:rsidR="008E7D35" w:rsidRPr="00392FDA" w:rsidRDefault="00692F29"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Правом на внеочередное предоставление места в учреждении пользуются:</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прокуроров (пункт 5 статьи 44 Федерального закона от 17 января 1992г. № 2202-1 «О прокуратуре Российской Федерации») и сотрудников следственного комитета (пункт 25 статьи 35 Федерального закона от 28 декабря 2010 г. № 403- ФЗ «О следственном комитете РФ»);</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судей (пункт 3 статьи 19 Закона Российской Федерации от 26 июня 1992г.  № 3132-1 «О статусе судей в Российской Федерации»);</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proofErr w:type="gramStart"/>
      <w:r w:rsidR="008E7D35" w:rsidRPr="00392FDA">
        <w:rPr>
          <w:color w:val="000000"/>
          <w:sz w:val="24"/>
          <w:szCs w:val="24"/>
          <w:lang w:eastAsia="en-US"/>
        </w:rPr>
        <w:t>- дети граждан, получивших или перенесших лучевую болезнь и другие заболевания, связанные с радиационным воздействием вследствие чернобыльской катастрофы или с работами по ликвидации последствий катастрофы на Чернобыльской АЭС и дети инвалидов вследствие чернобыльской катастрофы (пункт 12 статьи 14 Закона Российской Федерации от 15 мая  1991 г. № 1244-1 «О социальной защите граждан, подвергшихся воздействию радиации вследствие катастрофы на Чернобыльской АЭС»);</w:t>
      </w:r>
      <w:proofErr w:type="gramEnd"/>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Pr="00392FDA">
        <w:rPr>
          <w:color w:val="000000"/>
          <w:sz w:val="24"/>
          <w:szCs w:val="24"/>
          <w:lang w:eastAsia="en-US"/>
        </w:rPr>
        <w:tab/>
      </w:r>
      <w:r w:rsidR="008E7D35" w:rsidRPr="00392FDA">
        <w:rPr>
          <w:color w:val="000000"/>
          <w:sz w:val="24"/>
          <w:szCs w:val="24"/>
          <w:lang w:eastAsia="en-US"/>
        </w:rPr>
        <w:t>- детям погибших (пропавших без вести), умерших, ставших инвалидами сотрудников и военнослужащих специальных сил по обнаружению и пресечению деятельности террористических организаций и групп, их лидеров и лиц, участвующих в учреждении и осуществлении террористических акций на территории Северо-Кавказского региона Российской Федерации, состав которых определяется руководителем Федерального оперативного штаба по представлению руководителя оперативного штаба в Чеченской Республике, согласованному с руководителями оперативных штабов всубъектах Российской Федерации, имеющих общую административную границу с Чеченской Республикой, а также сотрудников и военнослужащих Объединенной группировкой войск (сил) по проведению контртеррористических операций Северо-Кавказского региона Российской Федерации (пункт 14 Постановления Правительства Российской Федерации от 09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детям военнослужащих и сотрудников органов внутренних дел Государственной противопожарной службы, уголовно-исполнительской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 (ст. 1 Постановления Правительства Российской Федерации от 25 августа 1999 г. № 936).</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граждан, уволенных с военной службы и членам их семей (статья 23 Федерального Закона «О статусе военнослужащих» от 27 мая 1998 г. № 76-ФЗ).</w:t>
      </w:r>
    </w:p>
    <w:p w:rsidR="008E7D35" w:rsidRPr="00392FDA" w:rsidRDefault="008E7D35"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Правом на первоочередное предоставление места в учреждении пользуются:</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военнослужащих по месту жительства их семей (пункт 6 статьи 19 Федерального закона от 27 мая 1998 г. № 76-ФЗ «О статусе военнослужащих»);</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xml:space="preserve">- дети сотрудников полиции, дети сотрудников полиции, погибших (умерших) вследствие увечья или иного повреждения здоровья, полученных в связи с выполнением служебных обязанностей,  дети сотрудников полиции, умершего вследствие заболевания, полученного в период прохождения службы в полиции; 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 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w:t>
      </w:r>
      <w:r w:rsidR="008E7D35" w:rsidRPr="00392FDA">
        <w:rPr>
          <w:color w:val="000000"/>
          <w:sz w:val="24"/>
          <w:szCs w:val="24"/>
          <w:lang w:eastAsia="en-US"/>
        </w:rPr>
        <w:lastRenderedPageBreak/>
        <w:t>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 детям, находящимся (находившимся) на иждивении сотрудника полиции  (статья 46 Закона Российской Федерации от 07 февраля 2011 г.  № 3-ФЗ «О полиции»);</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из многодетных семей (Указ Президента Российской Федерации от 05 мая 1992 г.  № 431 «О мерах по социальной поддержке многодетных семей»);</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дети-инвалиды и дети, один из родителей которых является инвалидом (Указ Президента Российской Федерации   от 02 октября 1992 г. № 1157 «О дополнительных мерах государственной поддержки инвалидов»);</w:t>
      </w:r>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proofErr w:type="gramStart"/>
      <w:r w:rsidR="008E7D35" w:rsidRPr="00392FDA">
        <w:rPr>
          <w:color w:val="000000"/>
          <w:sz w:val="24"/>
          <w:szCs w:val="24"/>
          <w:lang w:eastAsia="en-US"/>
        </w:rPr>
        <w:t>- дети работников Федеральной противопожарной службы (ст. 8 Федерального закона от 21 декабря 1994 г. № 69-ФЗ «О пожарной безопасности», ст. 39 Федерального закона от 06 февраля 1997 г. №  27-ФЗ «О внутренних войсках Министерства внутренних дел Российской Федерации», п. 6 ст. 19 Федерального закона от 27 мая 1998 г. № 76-ФЗ «О статусе военнослужащих»);</w:t>
      </w:r>
      <w:proofErr w:type="gramEnd"/>
    </w:p>
    <w:p w:rsidR="008E7D35" w:rsidRPr="00392FDA" w:rsidRDefault="000C6BF6" w:rsidP="008E7D35">
      <w:pPr>
        <w:widowControl/>
        <w:tabs>
          <w:tab w:val="left" w:pos="550"/>
          <w:tab w:val="left" w:pos="709"/>
        </w:tabs>
        <w:autoSpaceDE w:val="0"/>
        <w:autoSpaceDN w:val="0"/>
        <w:adjustRightInd w:val="0"/>
        <w:snapToGrid/>
        <w:jc w:val="both"/>
        <w:rPr>
          <w:color w:val="000000"/>
          <w:sz w:val="24"/>
          <w:szCs w:val="24"/>
          <w:lang w:eastAsia="en-US"/>
        </w:rPr>
      </w:pPr>
      <w:r w:rsidRPr="00392FDA">
        <w:rPr>
          <w:color w:val="000000"/>
          <w:sz w:val="24"/>
          <w:szCs w:val="24"/>
          <w:lang w:eastAsia="en-US"/>
        </w:rPr>
        <w:tab/>
      </w:r>
      <w:r w:rsidR="008E7D35" w:rsidRPr="00392FDA">
        <w:rPr>
          <w:color w:val="000000"/>
          <w:sz w:val="24"/>
          <w:szCs w:val="24"/>
          <w:lang w:eastAsia="en-US"/>
        </w:rPr>
        <w:t>- дети работающих родителей (законных представителей) в дошкольных образовательных учреждениях, тех дошкольных образовательных учреждений, работниками которых они являются;</w:t>
      </w:r>
    </w:p>
    <w:p w:rsidR="008E7D35" w:rsidRPr="00392FDA" w:rsidRDefault="008E7D35" w:rsidP="000C6BF6">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дети обучающихся матерей;</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дети, находящиеся под опекой;</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дети из социально-неблагополучных семей.</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Для подтверждения права на внеочередное и первоочередное предоставления места граждане, имеющие соответствующие льготы, предоставляют следующие документы:</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прокуроры, судьи, сотрудники полиции, военнослужащие – копию удостоверения, справку с места работы (службы), подтверждающая право на предоставление места в учреждении во внеочередном или первоочередном порядке;</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военнослужащие, сотрудники органов внутренних дел, государственной противопожарной службы, уголовно - исполнительной системы, непосредственно участвовавшие в борьбе с терроризмом на территории Республики Дагестан, а также  родитель (законный представитель) детей погибших, умерших, ставших инвалидами в результате борьбы с терроризмом на территории Республики Дагестан – справку подтверждение такого участия с места работы;</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граждане, подвергшиеся воздействию радиации вследствие катастрофы на Чернобыльской АЭС – удостоверение;</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многодетные семьи – справку о составе семьи, свидетельства о рождении детей;</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граждане, имеющие детей-инвалидов, родители-инвалиды – справку МСЭК;</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беженцы и вынужденные переселенцы – справку, выданную уполномоченным органом и подтверждение их статуса;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опекуны детей – справку с территориального органа опеки и попечительства;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граждане, находящиеся на срочной службе – справку с военного комиссариата.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5.11. В приеме в учреждение может быть отказано только по причине отсутствия в ней свободных мест. В случае отсутствия мест в учреждении родители (законные представители) воспитанника для решения вопроса о его устройстве в другую образовательную организацию обращаются непосредственно к учредителю.</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5.12. Учреждение обязано ознакомить родителей (законных представителей) воспитанников с уставом,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5.13. С целью ознакомления родителей (законных представителей) воспитанников с уставом, лицензией на осуществление образовательной деятельности, соблюдение санитарных норм и правил, другими документами, регламентирующими организацию образовательного процесса, Учреждение размещает копии указанных документов на информационном стенде и в сети «Интернет» на официальном сайте учреждении. На информационном стенде учреждением также размещается информация о документах, которые необходимо представить директору </w:t>
      </w:r>
      <w:r w:rsidRPr="00392FDA">
        <w:rPr>
          <w:rFonts w:eastAsia="Times New Roman"/>
          <w:sz w:val="24"/>
          <w:szCs w:val="24"/>
          <w:lang w:eastAsia="en-US" w:bidi="en-US"/>
        </w:rPr>
        <w:lastRenderedPageBreak/>
        <w:t>учреждении для приема воспитанника в учреждение и о сроках приема директором указанных документов.</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При приеме детей иностранных граждан и лиц без гражданства указанный перечень может быть дополнен иными документами в соответствии с законодательством Российской Федерации и международными договорами Российской Федерации.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5.14. В заявлении родителями (законными представителями) воспитанников указываются следующие сведения: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а) фамилия, имя, отчество (последнее – при наличии) ребенка;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б) дата и место рождения ребенка;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фамилия, имя, отчество (последнее – при наличии) родителей (законных представителей) ребенка;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г) адрес места жительства ребенка, его родителей (законных представителей);</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 контактные телефоны родителей (законных представителей) ребенка.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Факт ознакомления родителей (законных представителей) воспитанников, в том числе через информационные системы общего пользования, с лицензией на осуществление образовательной деятельности, уставом учреждении фиксируется в заявлении о приеме и заверяется личной подписью родителей (законных представителей) ребенка.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Примерная форма заявления размещается на информационном стенде и на официальном сайте учреждении в </w:t>
      </w:r>
      <w:r w:rsidR="00201490" w:rsidRPr="00392FDA">
        <w:rPr>
          <w:rFonts w:eastAsia="Times New Roman"/>
          <w:sz w:val="24"/>
          <w:szCs w:val="24"/>
          <w:lang w:eastAsia="en-US" w:bidi="en-US"/>
        </w:rPr>
        <w:t xml:space="preserve">информационно-телекоммуникационной </w:t>
      </w:r>
      <w:r w:rsidRPr="00392FDA">
        <w:rPr>
          <w:rFonts w:eastAsia="Times New Roman"/>
          <w:sz w:val="24"/>
          <w:szCs w:val="24"/>
          <w:lang w:eastAsia="en-US" w:bidi="en-US"/>
        </w:rPr>
        <w:t>сети «Интернет».</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5.15. Для приема в организацию:</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а) родители (законные представители) детей, проживающих на закрепленной территории, для зачисления ребенка в организацию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жительства или по месту пребывания;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б) родители (законные представители) детей, не проживающих на закрепленной территории, дополнительно предъявляют свидетельство о рождении ребенка.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Прием детей, впервые поступающих в организацию, осуществляется на основании медицинского заключения.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Копии предъявляемых при приеме документов хранятся в учреждении на время обучения ребенка.</w:t>
      </w:r>
    </w:p>
    <w:p w:rsidR="008E7D35" w:rsidRPr="00392FDA" w:rsidRDefault="008E7D35" w:rsidP="00692F29">
      <w:pPr>
        <w:widowControl/>
        <w:snapToGrid/>
        <w:ind w:firstLine="708"/>
        <w:jc w:val="both"/>
        <w:rPr>
          <w:rFonts w:eastAsia="Times New Roman"/>
          <w:sz w:val="24"/>
          <w:szCs w:val="24"/>
          <w:lang w:eastAsia="en-US" w:bidi="en-US"/>
        </w:rPr>
      </w:pPr>
      <w:proofErr w:type="gramStart"/>
      <w:r w:rsidRPr="00392FDA">
        <w:rPr>
          <w:rFonts w:eastAsia="Times New Roman"/>
          <w:sz w:val="24"/>
          <w:szCs w:val="24"/>
          <w:lang w:eastAsia="en-US" w:bidi="en-US"/>
        </w:rPr>
        <w:t>Требование представления иных документов для приема детей в образовательные учреждении в части, не урегулированной законодательством об образовании, не допускается.</w:t>
      </w:r>
      <w:proofErr w:type="gramEnd"/>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5.16. Родители (законные представители) представляют документы, необходимые для приема воспитанника в организацию, в сроки, установленные учредителем. В случае невозможности представления документов в срок родители (законные представители) детей информируют об этом директора учреждении (на личном приеме, по телефону, по электронной почте), совместно с ним определяют дополнительный срок представления документов.</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5.17. Родители (законные представители) воспитанников могут направить необходимые для приема ребенка в организацию документы (их копии) почтовым сообщением. Подлинник паспорта или иного документа, удостоверяющего личность родителей (законных представителей), предъявляется директору учреждения в сроки, согласованные им с родителями (законными представителями) до начала посещения воспитанником учреждения. </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5.18. Дети с ограниченными возможностями здоровья, дети-инвалиды принимаются в группы компенсирующей и комбинированной направленности учреждения по адаптированной </w:t>
      </w:r>
      <w:r w:rsidRPr="00392FDA">
        <w:rPr>
          <w:rFonts w:eastAsia="Times New Roman"/>
          <w:sz w:val="24"/>
          <w:szCs w:val="24"/>
          <w:lang w:eastAsia="en-US" w:bidi="en-US"/>
        </w:rPr>
        <w:lastRenderedPageBreak/>
        <w:t>образовательной программе дошкольного образования только с согласия родителей (законных представителей) на основании заключения психолого-медико-педагогической комиссии.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5.19.  Заявление о приеме и прилагаемые к нему документы, представленные родителями (законными представителями) воспитанников, регистрируются должностного лица, ответственного за прием документов, в журнале приема заявлений о приеме в организацию.</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5.20. Родителям (законным представителям) воспитанников, представившим документы, выдается расписка о приеме документов, содержащая информацию о перечне представленных документов, контактные телефоны учреждения и его учредителя. Расписка заверяется подписью должностного лица, ответственного за прием документов, и печатью учреждения.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5.21. Родители (законные представители), представившие в организацию заведомо ложные документы или недостоверную информацию, несут ответственность, предусмотренную законодательством Российской Федерации.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5.22. Дети, родители (законные представители) которых не представили необходимые для приема документы, остаются в списке детей, нуждающихся в предоставлении места в учреждении. Место в учреждении такому ребенку предоставляется при освобождении мест в соответствующей возрастной группе в течение года.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5.23. Подписью родителей (законных представителей) воспитанников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5.24. После приема документов учреждение заключает договор об образовании по образовательным программам дошкольного образования (далее - договор) с родителями (законными представителями) ребенка.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5.25. </w:t>
      </w:r>
      <w:r w:rsidR="00CD6A92" w:rsidRPr="00392FDA">
        <w:rPr>
          <w:rFonts w:eastAsia="Times New Roman"/>
          <w:sz w:val="24"/>
          <w:szCs w:val="24"/>
          <w:lang w:eastAsia="en-US" w:bidi="en-US"/>
        </w:rPr>
        <w:t xml:space="preserve">Заведующий </w:t>
      </w:r>
      <w:r w:rsidRPr="00392FDA">
        <w:rPr>
          <w:rFonts w:eastAsia="Times New Roman"/>
          <w:sz w:val="24"/>
          <w:szCs w:val="24"/>
          <w:lang w:eastAsia="en-US" w:bidi="en-US"/>
        </w:rPr>
        <w:t>учреждени</w:t>
      </w:r>
      <w:r w:rsidR="00CD6A92" w:rsidRPr="00392FDA">
        <w:rPr>
          <w:rFonts w:eastAsia="Times New Roman"/>
          <w:sz w:val="24"/>
          <w:szCs w:val="24"/>
          <w:lang w:eastAsia="en-US" w:bidi="en-US"/>
        </w:rPr>
        <w:t>ем</w:t>
      </w:r>
      <w:r w:rsidRPr="00392FDA">
        <w:rPr>
          <w:rFonts w:eastAsia="Times New Roman"/>
          <w:sz w:val="24"/>
          <w:szCs w:val="24"/>
          <w:lang w:eastAsia="en-US" w:bidi="en-US"/>
        </w:rPr>
        <w:t xml:space="preserve"> издает распорядительный акт о зачислении ребенка в организацию (далее - распорядительный акт) в течение трех рабочих дней после заключения договора. Распорядительный акт в трехдневный срок после издания размещается на информационном стенде учреждения и на официальном сайте образовательной учреждении в сети «Интернет».</w:t>
      </w:r>
    </w:p>
    <w:p w:rsidR="008E7D35" w:rsidRPr="00392FDA" w:rsidRDefault="008E7D35" w:rsidP="00692F29">
      <w:pPr>
        <w:widowControl/>
        <w:snapToGrid/>
        <w:ind w:firstLine="708"/>
        <w:jc w:val="both"/>
        <w:rPr>
          <w:rFonts w:eastAsia="Times New Roman"/>
          <w:sz w:val="24"/>
          <w:szCs w:val="24"/>
          <w:lang w:eastAsia="en-US" w:bidi="en-US"/>
        </w:rPr>
      </w:pPr>
      <w:proofErr w:type="gramStart"/>
      <w:r w:rsidRPr="00392FDA">
        <w:rPr>
          <w:rFonts w:eastAsia="Times New Roman"/>
          <w:sz w:val="24"/>
          <w:szCs w:val="24"/>
          <w:lang w:eastAsia="en-US" w:bidi="en-US"/>
        </w:rPr>
        <w:t>После издания распорядительного акта ребенок снимается с учета детей, нуждающихся в предоставлении места в учреждении, в порядке предоставления государственной и муниципальной услуги в соответствии с пунктом 8 Порядка  приема на обучение по образовательным программа дошкольного образования, утвержденного приказом Министерства образования и науки Российской Федерации от 8 апреля 2014 г. № 293.</w:t>
      </w:r>
      <w:proofErr w:type="gramEnd"/>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5.26. На каждого ребенка, зачисленного в организацию, заводится личное дело, в котором хранятся все сданные документы.</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5.27. Образовательные отношения изменяются в случае изменения условий получения воспитанниками образования по конкретной основной или дополнительной образовательной программе дошкольного образования, повлекшего за собой изменение взаимных прав и обязанностей родителей (законных представителей) воспитанников и учреждении.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Образовательные отношения могут быть изменены как по инициативе родителей (законных представителей) воспитанников по заявлению в письменной форме, так и по инициативе учреждении.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Основанием для изменения образовательных отношений является приказ учреждения, изданный директором. Если с родителями (законными представителями) воспитанников заключен договор об образовании, приказ издается на основании внесения соответствующих изменений в такой договор.</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5.28. Образовательные отношения прекращаются в связи с отчислением воспитанника из учреждения: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 связи с завершением обучения;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досрочно по основаниям, установленным пунктом 5.29 устава.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5.29. Образовательные отношения могут быть прекращены досрочно в следующих случаях:</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по инициативе родителей (законных представителей) воспитанников, в том числе в случае перевода воспитанника для продолжения освоения образовательной программы дошкольного образования в другую организацию, осуществляющую образовательную деятельность;</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 инициативе учреждения в случае установления нарушения порядка приема в организацию, повлекшего по вине родителя (законного представителя) воспитанников, их незаконное зачисление в организацию;</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 обстоятельствам, не зависящим от воли родителей (законных представителей) воспитанника и учреждения, в том числе в случае ликвидации учреждения.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5.30. Отчисление воспитанника из учреждения с целью последующего перевода в принимающую образовательную организацию осуществляется по письменному заявлению родителей (законных представителей) воспитанников.</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заявлении указываются: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а) фамилия, имя, отчество (при наличии) воспитанника;</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б) дата и место рождения;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г) наименование и местонахождение принимающей образовательной организации;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 причины перевода в принимающую образовательную организацию.</w:t>
      </w:r>
    </w:p>
    <w:p w:rsidR="008E7D35" w:rsidRPr="00392FDA" w:rsidRDefault="008E7D35" w:rsidP="008D1634">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Родители (законные представители) воспитанников могут направить в организацию заявление о переводе в форме электронного документа с использованием информационно-телекоммуникационных сетей общего пользования, в том числе сети «Интернет».</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Заявление о переводе подписывается обоими родителями (при наличии), в случае подачи заявления в электронной форме – с использованием электронной цифровой подписи.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На основании заявления родителей (законных представителей) воспитанников учреждение издает приказ об отчислении воспитанника в связи с его переводом в принимающую образовательную организацию.</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Учреждение выдает родителям (законным представителям) воспитанников следующие документы: </w:t>
      </w:r>
    </w:p>
    <w:p w:rsidR="008E7D35" w:rsidRPr="00392FDA" w:rsidRDefault="00201490"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 xml:space="preserve">личное дело воспитанника; </w:t>
      </w:r>
    </w:p>
    <w:p w:rsidR="008E7D35" w:rsidRPr="00392FDA" w:rsidRDefault="00201490"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 xml:space="preserve">медицинскую карту воспитанника. </w:t>
      </w:r>
    </w:p>
    <w:p w:rsidR="008E7D35" w:rsidRPr="00392FDA" w:rsidRDefault="008E7D35" w:rsidP="00692F29">
      <w:pPr>
        <w:widowControl/>
        <w:snapToGrid/>
        <w:ind w:firstLine="708"/>
        <w:jc w:val="both"/>
        <w:rPr>
          <w:rFonts w:eastAsia="Times New Roman"/>
          <w:sz w:val="24"/>
          <w:szCs w:val="24"/>
          <w:lang w:eastAsia="en-US" w:bidi="en-US"/>
        </w:rPr>
      </w:pPr>
      <w:proofErr w:type="gramStart"/>
      <w:r w:rsidRPr="00392FDA">
        <w:rPr>
          <w:rFonts w:eastAsia="Times New Roman"/>
          <w:sz w:val="24"/>
          <w:szCs w:val="24"/>
          <w:lang w:eastAsia="en-US" w:bidi="en-US"/>
        </w:rPr>
        <w:t>Принимающая образовательная организация при приеме воспитанника, отчисленного из учреждении, обязана в трехдневный срок в произвольной форме уведомить организацию о факте приема указанного воспитанника.</w:t>
      </w:r>
      <w:proofErr w:type="gramEnd"/>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5.31. Досрочное прекращение образовательных отношений по инициативе родителей (законных представителей) воспитанников не влечет за собой возникновение каких-либо дополнительных, в том числе материальных, обязательств перед учреждением.</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5.32. Основанием для прекращения образовательных отношений является приказ учреждения об отчислении воспитанника из учреждения. Если с родителями (законными представителями) воспитанника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учреждения об отчислении воспитанника из учреждения. Права и обязанности воспитанника, предусмотренные законодательством Российской Федерации и Республики Тыва об образовании и локальными нормативными актами учреждении прекращаются </w:t>
      </w:r>
      <w:proofErr w:type="gramStart"/>
      <w:r w:rsidRPr="00392FDA">
        <w:rPr>
          <w:rFonts w:eastAsia="Times New Roman"/>
          <w:sz w:val="24"/>
          <w:szCs w:val="24"/>
          <w:lang w:eastAsia="en-US" w:bidi="en-US"/>
        </w:rPr>
        <w:t>с даты</w:t>
      </w:r>
      <w:proofErr w:type="gramEnd"/>
      <w:r w:rsidRPr="00392FDA">
        <w:rPr>
          <w:rFonts w:eastAsia="Times New Roman"/>
          <w:sz w:val="24"/>
          <w:szCs w:val="24"/>
          <w:lang w:eastAsia="en-US" w:bidi="en-US"/>
        </w:rPr>
        <w:t xml:space="preserve"> его отчисления из учреждения.</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5.33. Учреждение вправе осуществлять образовательную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учреждением в соответствии с уставными целями.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местных бюджетов. </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Договор заключается в простой письменной форме.</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5.34. Медицинское сопровождение воспитанников обеспечивается медицинским работником учреждения здравоохранения, который совместно с администрацией и педагогическими работниками учреждения несет ответственность за охрану здоровья воспитанником и укрепление их психофизического состояния, диспансеризацию, проведение профилактических мероприятий и контролируют соблюдение санитарно-гигиенического и противоэпидемического режима, организацию физического воспитания и закаливания, питания, в том числе диетического.</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Медицинский работник оказывает помощь педагогическим работникам в учреждении индивидуального и дифференцированного подхода к воспитанникам с учетом здоровья и особенностей их развития, дает им рекомендации по медико-педагогической коррекции, а также родителям (законным представителям) воспитанников о необходимости соблюдения охранительного режима в домашних либо в условиях учреждении в целях профилактики заболеваний.</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5.35. Организация питания в учреждении возлагается по согласованию с учредителем на учреждение. </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В учреждении созданы условия для питания воспитанников, в том числе для хранения и приготовления пищи. </w:t>
      </w:r>
    </w:p>
    <w:p w:rsidR="008E7D35" w:rsidRPr="008E7D35" w:rsidRDefault="008E7D35"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VI</w:t>
      </w:r>
      <w:r w:rsidRPr="008E7D35">
        <w:rPr>
          <w:rFonts w:eastAsia="Times New Roman"/>
          <w:b/>
          <w:sz w:val="28"/>
          <w:szCs w:val="28"/>
          <w:lang w:eastAsia="en-US" w:bidi="en-US"/>
        </w:rPr>
        <w:t>. Управление учреждением</w:t>
      </w:r>
    </w:p>
    <w:p w:rsidR="008E7D35" w:rsidRPr="00392FDA" w:rsidRDefault="008E7D35" w:rsidP="008E7D35">
      <w:pPr>
        <w:widowControl/>
        <w:snapToGrid/>
        <w:jc w:val="center"/>
        <w:rPr>
          <w:rFonts w:eastAsia="Times New Roman"/>
          <w:b/>
          <w:sz w:val="24"/>
          <w:szCs w:val="24"/>
          <w:lang w:eastAsia="en-US" w:bidi="en-US"/>
        </w:rPr>
      </w:pP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6.1. Управление учреждением осуществляется в соответствии с законодательством Российской Федерации и Республики Тыва с учетом особенностей, установленных Федеральным законом «Об образовании в Российской федерации».</w:t>
      </w:r>
    </w:p>
    <w:p w:rsidR="008E7D35" w:rsidRPr="00392FDA" w:rsidRDefault="008E7D35" w:rsidP="00201490">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6.2. Управление учреждением осуществляется на основе сочетания принципов единоначалия и коллегиальности, обеспечивающей государственно-общественный характер управления учреждением, реализующих образовательные программы дошкольного образования</w:t>
      </w:r>
    </w:p>
    <w:p w:rsidR="008E7D35" w:rsidRPr="00392FDA" w:rsidRDefault="008E7D35" w:rsidP="00BC46AD">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6.3. Единоличным исполнительным органом учреждения является </w:t>
      </w:r>
      <w:r w:rsidR="00AE1302" w:rsidRPr="00392FDA">
        <w:rPr>
          <w:rFonts w:eastAsia="Times New Roman"/>
          <w:sz w:val="24"/>
          <w:szCs w:val="24"/>
          <w:lang w:eastAsia="en-US" w:bidi="en-US"/>
        </w:rPr>
        <w:t>заведующий</w:t>
      </w:r>
      <w:r w:rsidRPr="00392FDA">
        <w:rPr>
          <w:rFonts w:eastAsia="Times New Roman"/>
          <w:sz w:val="24"/>
          <w:szCs w:val="24"/>
          <w:lang w:eastAsia="en-US" w:bidi="en-US"/>
        </w:rPr>
        <w:t>, который осуществляет текущее руководство деятельностью учреждения.</w:t>
      </w:r>
    </w:p>
    <w:p w:rsidR="008E7D35" w:rsidRPr="00392FDA" w:rsidRDefault="008E7D35" w:rsidP="00BC46AD">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6.4. Запрещается занятие должности </w:t>
      </w:r>
      <w:r w:rsidR="00AE1302" w:rsidRPr="00392FDA">
        <w:rPr>
          <w:rFonts w:eastAsia="Times New Roman"/>
          <w:sz w:val="24"/>
          <w:szCs w:val="24"/>
          <w:lang w:eastAsia="en-US" w:bidi="en-US"/>
        </w:rPr>
        <w:t>заведующего</w:t>
      </w:r>
      <w:r w:rsidR="00CD6A92" w:rsidRPr="00392FDA">
        <w:rPr>
          <w:rFonts w:eastAsia="Times New Roman"/>
          <w:sz w:val="24"/>
          <w:szCs w:val="24"/>
          <w:lang w:eastAsia="en-US" w:bidi="en-US"/>
        </w:rPr>
        <w:t xml:space="preserve"> учреждением</w:t>
      </w:r>
      <w:r w:rsidRPr="00392FDA">
        <w:rPr>
          <w:rFonts w:eastAsia="Times New Roman"/>
          <w:sz w:val="24"/>
          <w:szCs w:val="24"/>
          <w:lang w:eastAsia="en-US" w:bidi="en-US"/>
        </w:rPr>
        <w:t xml:space="preserve"> лицами, которые не допускаются к педагогической деятельности по основаниям, установленным трудовым законодательством.</w:t>
      </w:r>
    </w:p>
    <w:p w:rsidR="008E7D35" w:rsidRPr="00392FDA" w:rsidRDefault="008E7D35" w:rsidP="00BC46AD">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6.5. </w:t>
      </w:r>
      <w:r w:rsidR="00AE1302" w:rsidRPr="00392FDA">
        <w:rPr>
          <w:rFonts w:eastAsia="Times New Roman"/>
          <w:sz w:val="24"/>
          <w:szCs w:val="24"/>
          <w:lang w:eastAsia="en-US" w:bidi="en-US"/>
        </w:rPr>
        <w:t>Заведующий учреждением</w:t>
      </w:r>
      <w:r w:rsidRPr="00392FDA">
        <w:rPr>
          <w:rFonts w:eastAsia="Times New Roman"/>
          <w:sz w:val="24"/>
          <w:szCs w:val="24"/>
          <w:lang w:eastAsia="en-US" w:bidi="en-US"/>
        </w:rPr>
        <w:t xml:space="preserve"> имеет право:</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без доверенности действовать от имени учреждения, в том числе представлять организацию в государственных, муниципальных, общественных и иных органах, организациях;</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заключать, изменять и расторгать трудовые договоры с работниками в порядке и на условиях, которые установлены Трудовым кодексом Российской Федерации, иными федеральными законами;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вести коллективные переговоры и заключать коллективные договоры;</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поощрять работников за добросовестный эффективный труд;</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требовать от работников исполнения ими трудовых обязанностей и бережного отношения к имуществу учреждения и других работников, соблюдения Правил внутреннего трудового распорядка учреждении;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привлекать работников к дисциплинарной ответственности в порядке, установленном Трудовым кодексом Российской Федерации, иными федеральными законами;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утверждать локальные акты, программу развития учреждения, образовательную программу, учебные планы, годовой календарный учебный график, учебные программы, расписание занятий, штатное расписание;</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определять структуру управления учреждением;</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осуществлять подбор кадров, утверждать на основании решения педагогического совета расстановку педагогических кадров;</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утверждать должностные инструкции работников;</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создавать объединения работодателей в целях представительства и защиты своих интересов и вступать в них;</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распоряжаться имуществом учреждения в пределах, установленных законом и настоящим уставом.</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выдавать доверенности;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открывать лицевой счет  (счет) в установленном порядке в соответствии с законодательством Российской Федерации.</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 xml:space="preserve">6.6. </w:t>
      </w:r>
      <w:r w:rsidR="00AE1302" w:rsidRPr="00392FDA">
        <w:rPr>
          <w:rFonts w:eastAsia="Times New Roman"/>
          <w:sz w:val="24"/>
          <w:szCs w:val="24"/>
          <w:lang w:eastAsia="en-US" w:bidi="en-US"/>
        </w:rPr>
        <w:t>Заведующий</w:t>
      </w:r>
      <w:r w:rsidRPr="00392FDA">
        <w:rPr>
          <w:rFonts w:eastAsia="Times New Roman"/>
          <w:sz w:val="24"/>
          <w:szCs w:val="24"/>
          <w:lang w:eastAsia="en-US" w:bidi="en-US"/>
        </w:rPr>
        <w:t xml:space="preserve"> учреждени</w:t>
      </w:r>
      <w:r w:rsidR="00AE1302" w:rsidRPr="00392FDA">
        <w:rPr>
          <w:rFonts w:eastAsia="Times New Roman"/>
          <w:sz w:val="24"/>
          <w:szCs w:val="24"/>
          <w:lang w:eastAsia="en-US" w:bidi="en-US"/>
        </w:rPr>
        <w:t>ем</w:t>
      </w:r>
      <w:r w:rsidRPr="00392FDA">
        <w:rPr>
          <w:rFonts w:eastAsia="Times New Roman"/>
          <w:sz w:val="24"/>
          <w:szCs w:val="24"/>
          <w:lang w:eastAsia="en-US" w:bidi="en-US"/>
        </w:rPr>
        <w:t xml:space="preserve"> обязан: </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соблюдать нормативные правовые акты Российской Федерации и Республики Тыва, локальные нормативные акты, условия коллективного договора, соглашений и трудовых договоров;</w:t>
      </w:r>
    </w:p>
    <w:p w:rsidR="008D1634" w:rsidRPr="00392FDA" w:rsidRDefault="008D1634"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обеспечивать охрану их жизни и здоровья, соблюдение прав и </w:t>
      </w:r>
      <w:proofErr w:type="gramStart"/>
      <w:r w:rsidRPr="00392FDA">
        <w:rPr>
          <w:rFonts w:eastAsia="Times New Roman"/>
          <w:sz w:val="24"/>
          <w:szCs w:val="24"/>
          <w:lang w:eastAsia="en-US" w:bidi="en-US"/>
        </w:rPr>
        <w:t>свобод</w:t>
      </w:r>
      <w:proofErr w:type="gramEnd"/>
      <w:r w:rsidRPr="00392FDA">
        <w:rPr>
          <w:rFonts w:eastAsia="Times New Roman"/>
          <w:sz w:val="24"/>
          <w:szCs w:val="24"/>
          <w:lang w:eastAsia="en-US" w:bidi="en-US"/>
        </w:rPr>
        <w:t xml:space="preserve"> обучающихся и работников организации во время образовательного процесса в установленном законодательством Российской Федерации порядке;</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предоставлять работникам работу, обусловленную трудовым договором; </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безопасность труда и условия, отвечающие требованиям охраны и гигиены труда, работников оборудованием, инструментами и иными средствами, необходимыми для исполнения ими трудовых обязанностей, равную оплату труда за труд равной ценности;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выплачивать в полном размере причитающуюся работникам заработную плату в сроки, установленные Трудовым кодексом Российской Федерации, коллективным договором, правилами внутреннего трудового распорядка, трудовыми договорами;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вести коллективные переговоры, а также заключать коллективный договор в порядке, установленном Трудовым кодексом Российской Федерации;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своевременно выполнять предписания государственных надзорных и контрольных органов, уплачивать штрафы, наложенные за нарушения законодательства Российской Федерации и Республики Тыва, иных нормативных правовых актов, содержащих нормы трудового права.</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рассматривать представления профсоюзного комитета, иных избранных работниками представителей о выявленных нарушениях законодательства Российской Федерации и Республики Тыва и иных нормативных правовых актов, содержащих нормы трудового права, принимать меры по их устранению и сообщать о принятых мерах указанным органам и представителям;</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создавать условия, обеспечивающие участие работников в управлении учреждением в предусмотренных Трудовым кодексом Российской Федерации, иными федеральными законами и коллективным договором формах.</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бытовые нужды работников, связанные с исполнением ими трудовых обязанностей;</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осуществлять обязательное социальное страхование работников в порядке, установленном федеральными законами;</w:t>
      </w:r>
    </w:p>
    <w:p w:rsidR="008E7D35" w:rsidRPr="00392FDA" w:rsidRDefault="008E7D35" w:rsidP="00AE1302">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Трудовым кодексом Российской Федерации, федеральными законами и иными правовыми актами.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системную образовательную и административно-хозяйственную работу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определять стратегию, цели и задачи развития учреждении, принимать решение о программном планировании ее работы;</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решать научные, учебно-методические, административные, финансовые, хозяйственные и иные вопросы;</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планировать, координировать и контролировать работу структурных подразделений, педагогических и других работников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создавать условия для повышения профессионального мастерства работников учреждения, содействовать деятельности педагогических организаций и методических объединений.</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поддерживать благоприятный морально-психологический климат в коллективе;</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формировать контингент воспитанников, обеспечивать их социальную защиту;</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эффективное взаимодействие и сотрудничество с органами местного самоуправления, предприятиями и организациями, общественностью, родителями (законными представителями) воспитанников;</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регулировать деятельность общественных (в том числе детских и молодежных) организаций, разрешенных законодательством Российской Федерации;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рациональное использование бюджетных ассигнований, а также средств, поступающих из других источников;</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учет, сохранность и пополнение учебно-материального обеспечения, учет и хранение документации;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обеспечивать реализацию образовательных программ в соответствии с федеральным государственным образовательным стандартом дошкольного образования, охрану их жизни и здоровья, соблюдение прав и свобод воспитанников и работников учреждении во время образовательного процесса в установленном законодательством Российской Федерации порядке;</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исполнять иные обязанности, предусмотренные Трудовым кодексом Российской Федерации,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контролировать образовательный процесс;</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нести ответственность перед учредителем за результаты своей деятельности в соответствии с функциональными обязанностями, организацию бухгалтерского учета в учреждении, соблюдение действующего законодательства при выполнении финансово-хозяйственных операций, организацию хранения первичных учетных документов, регистров бухгалтерского учета и бухгалтерской отчетности.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6.7. По вопросам своей компетенции </w:t>
      </w:r>
      <w:r w:rsidR="0054765F" w:rsidRPr="00392FDA">
        <w:rPr>
          <w:rFonts w:eastAsia="Times New Roman"/>
          <w:sz w:val="24"/>
          <w:szCs w:val="24"/>
          <w:lang w:eastAsia="en-US" w:bidi="en-US"/>
        </w:rPr>
        <w:t>заведующий</w:t>
      </w:r>
      <w:r w:rsidRPr="00392FDA">
        <w:rPr>
          <w:rFonts w:eastAsia="Times New Roman"/>
          <w:sz w:val="24"/>
          <w:szCs w:val="24"/>
          <w:lang w:eastAsia="en-US" w:bidi="en-US"/>
        </w:rPr>
        <w:t xml:space="preserve"> издает приказы, обязательные для исполнения всеми работниками учреждении.</w:t>
      </w:r>
    </w:p>
    <w:p w:rsidR="008E7D35" w:rsidRPr="005A4273"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6.8. В учреждении формируются коллегиальные органы управления, к которым относятся общее собрание  работников учреждении, педагогический совет, </w:t>
      </w:r>
      <w:r w:rsidRPr="00586444">
        <w:rPr>
          <w:rFonts w:eastAsia="Times New Roman"/>
          <w:sz w:val="24"/>
          <w:szCs w:val="24"/>
          <w:lang w:eastAsia="en-US" w:bidi="en-US"/>
        </w:rPr>
        <w:t>попечительский совет,</w:t>
      </w:r>
      <w:r w:rsidRPr="00392FDA">
        <w:rPr>
          <w:rFonts w:eastAsia="Times New Roman"/>
          <w:sz w:val="24"/>
          <w:szCs w:val="24"/>
          <w:lang w:eastAsia="en-US" w:bidi="en-US"/>
        </w:rPr>
        <w:t xml:space="preserve"> совет родителей (законны</w:t>
      </w:r>
      <w:r w:rsidR="000445AC">
        <w:rPr>
          <w:rFonts w:eastAsia="Times New Roman"/>
          <w:sz w:val="24"/>
          <w:szCs w:val="24"/>
          <w:lang w:eastAsia="en-US" w:bidi="en-US"/>
        </w:rPr>
        <w:t>х представителей) воспитанников</w:t>
      </w:r>
      <w:r w:rsidR="000445AC" w:rsidRPr="005A4273">
        <w:rPr>
          <w:rFonts w:eastAsia="Times New Roman"/>
          <w:sz w:val="24"/>
          <w:szCs w:val="24"/>
          <w:lang w:eastAsia="en-US" w:bidi="en-US"/>
        </w:rPr>
        <w:t>,</w:t>
      </w:r>
      <w:r w:rsidR="00B64BE2" w:rsidRPr="005A4273">
        <w:rPr>
          <w:rFonts w:eastAsia="Times New Roman"/>
          <w:sz w:val="24"/>
          <w:szCs w:val="24"/>
          <w:lang w:eastAsia="en-US" w:bidi="en-US"/>
        </w:rPr>
        <w:t>первичная профсоюзная организация.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6.9. Структура, порядок формирования, срок полномочий и компетенция органов управления учреждения, порядок принятия ими решений и выступления от имени учреждения устанавливаются уставом учреждения в соответствии с законодательством Российской Федерации.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6.10. Общее собрание работников учреждения является органом самоуправления в учреждении и собирается  не реже двух раз в год.</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Состав общего собрания работников учреждения (далее – общее собрание) определяется списочным составом работников учреждения.</w:t>
      </w:r>
    </w:p>
    <w:p w:rsidR="008E7D35" w:rsidRPr="00392FDA" w:rsidRDefault="0054765F"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К компетенции общего собрания </w:t>
      </w:r>
      <w:r w:rsidR="008E7D35" w:rsidRPr="00392FDA">
        <w:rPr>
          <w:rFonts w:eastAsia="Times New Roman"/>
          <w:sz w:val="24"/>
          <w:szCs w:val="24"/>
          <w:lang w:eastAsia="en-US" w:bidi="en-US"/>
        </w:rPr>
        <w:t xml:space="preserve"> работников учреждения относятся: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разработка и принятие устава, изменений и дополнений в устав, для внесения его на утверждение;</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рассмотрение и решение вопросов самоуправления в соответствии с законодательством Российской Федерации</w:t>
      </w:r>
      <w:r w:rsidR="0054765F" w:rsidRPr="00392FDA">
        <w:rPr>
          <w:rFonts w:eastAsia="Times New Roman"/>
          <w:sz w:val="24"/>
          <w:szCs w:val="24"/>
          <w:lang w:eastAsia="en-US" w:bidi="en-US"/>
        </w:rPr>
        <w:t xml:space="preserve"> и Республики Тыва</w:t>
      </w:r>
      <w:r w:rsidRPr="00392FDA">
        <w:rPr>
          <w:rFonts w:eastAsia="Times New Roman"/>
          <w:sz w:val="24"/>
          <w:szCs w:val="24"/>
          <w:lang w:eastAsia="en-US" w:bidi="en-US"/>
        </w:rPr>
        <w:t>;</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образование представительного органа для ведения коллективных переговоров с администрацией учреждения по вопросам заключения, изменения и дополнения коллективного договора и контроля его исполнения;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заслушивание ежегодного отчета представительного органа и администрации учреждении о выполнении коллективного трудового договора;</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выдвижение коллективных требований работников учреждения и избрание полномочных представителей для участия в разрешении коллективного трудового спора;</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принятие локальных актов, регламентирующих общую деятельность учреждения;</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w:t>
      </w:r>
      <w:r w:rsidR="0054765F" w:rsidRPr="00392FDA">
        <w:rPr>
          <w:rFonts w:eastAsia="Times New Roman"/>
          <w:sz w:val="24"/>
          <w:szCs w:val="24"/>
          <w:lang w:eastAsia="en-US" w:bidi="en-US"/>
        </w:rPr>
        <w:tab/>
      </w:r>
      <w:r w:rsidRPr="00392FDA">
        <w:rPr>
          <w:rFonts w:eastAsia="Times New Roman"/>
          <w:sz w:val="24"/>
          <w:szCs w:val="24"/>
          <w:lang w:eastAsia="en-US" w:bidi="en-US"/>
        </w:rPr>
        <w:t xml:space="preserve"> рассмотрение проекта коллективного договора для дальнейшего его принятия;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избирать представителей учреждения в состав управляющего совета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определять направления финансовой и экономической деятельности учреждении;</w:t>
      </w:r>
    </w:p>
    <w:p w:rsidR="008E7D35" w:rsidRPr="00392FDA" w:rsidRDefault="0054765F"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 обсуждать и принимать правила внутреннего трудового распорядка для работников учреждения;</w:t>
      </w:r>
    </w:p>
    <w:p w:rsidR="008E7D35" w:rsidRPr="00392FDA" w:rsidRDefault="0054765F"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 обсуждать порядок и условия предоставления социальных льгот;</w:t>
      </w:r>
    </w:p>
    <w:p w:rsidR="008E7D35" w:rsidRPr="00392FDA" w:rsidRDefault="0054765F"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 утверждать кандидатуры работников (учебно-вспомогательного персонала), представляемых к государственным наградам, ведомственным знакам отличия, поощрениям Председателя Правительства Республики Тыва и  Администрации  муниципального района «</w:t>
      </w:r>
      <w:r w:rsidR="00865C7B" w:rsidRPr="00392FDA">
        <w:rPr>
          <w:rFonts w:eastAsia="Times New Roman"/>
          <w:sz w:val="24"/>
          <w:szCs w:val="24"/>
          <w:lang w:eastAsia="en-US" w:bidi="en-US"/>
        </w:rPr>
        <w:t xml:space="preserve">Тандинский </w:t>
      </w:r>
      <w:r w:rsidR="008E7D35" w:rsidRPr="00392FDA">
        <w:rPr>
          <w:rFonts w:eastAsia="Times New Roman"/>
          <w:sz w:val="24"/>
          <w:szCs w:val="24"/>
          <w:lang w:eastAsia="en-US" w:bidi="en-US"/>
        </w:rPr>
        <w:t>кожуун</w:t>
      </w:r>
      <w:r w:rsidR="00865C7B" w:rsidRPr="00392FDA">
        <w:rPr>
          <w:rFonts w:eastAsia="Times New Roman"/>
          <w:sz w:val="24"/>
          <w:szCs w:val="24"/>
          <w:lang w:eastAsia="en-US" w:bidi="en-US"/>
        </w:rPr>
        <w:t>» Республики Тыва</w:t>
      </w:r>
      <w:r w:rsidR="008E7D35" w:rsidRPr="00392FDA">
        <w:rPr>
          <w:rFonts w:eastAsia="Times New Roman"/>
          <w:sz w:val="24"/>
          <w:szCs w:val="24"/>
          <w:lang w:eastAsia="en-US" w:bidi="en-US"/>
        </w:rPr>
        <w:t>.</w:t>
      </w:r>
    </w:p>
    <w:p w:rsidR="008E7D35" w:rsidRPr="00392FDA" w:rsidRDefault="00692F29"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Общее собрание учреждения создается на весь срок деятельности учреждения.</w:t>
      </w:r>
    </w:p>
    <w:p w:rsidR="008E7D35" w:rsidRPr="00392FDA" w:rsidRDefault="00692F29"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ab/>
      </w:r>
      <w:r w:rsidR="008E7D35" w:rsidRPr="00392FDA">
        <w:rPr>
          <w:rFonts w:eastAsia="Times New Roman"/>
          <w:sz w:val="24"/>
          <w:szCs w:val="24"/>
          <w:lang w:eastAsia="en-US" w:bidi="en-US"/>
        </w:rPr>
        <w:t>Организация деятельности общего собрания строится следующим образом:</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общее собрание  собирается не реже 2 раз в год;</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собрание является правомочным, если на нем присутствует не менее 2/3 списочного состава работников учреждении;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решения общего собрания являются правомочными, если они приняты простым большинством голосов.</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На заседании общего собрания избирается председатель и секретарь собрания.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Председатель осуществляет следующие функции: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открывает и закрывает собрание;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предоставляет слово его участникам;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обеспечивает соблюдение регламента;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контролирует обстановку в зале;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выносит на голосование вопросы повестки дня;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подписывает протокол собрания (конференции). </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Принятие  решений  по  вопросам  повестки  дня  и  утверждения документов  общего собрания   осуществляется   путем   открытого голосования его участников простым большинством голосов. Каждый  участник общего собрания обладает одним голосом. Передача права голосования одним участником общего собрания другому запрещается.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Протокол общего собрания составляется  не  позднее  7 дней  после  его  завершения  в  2  экземплярах, подписывается его председателем и секретарем. </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В протоколе указываются: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место и время проведения общего собрания;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вопросы повестки дня;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-общее количество голосов, которыми обладают его участники;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количество  голосов,  поданных  «за»,  «против»,   «воздержался» (по каждому вопросу, поставленному на голосование);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-основные положения выступлений участников;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Оригинал протокола хранится  в  архиве  учреждении.  В  случае обнаружения  ошибок,  неточностей,  недостоверного  изложения    фактов в протоколе собрания участник общего собрания вправе  требовать  от его председателя их исправления. Председатель,  в  свою  очередь,  обязан принять  меры  по  внесению  в  протокол  соответствующих изменений и уточнений, а также сделать об этом соответствующее сообщение на следующем общем собрании, внеся данный вопрос в его повестку дня.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6.1</w:t>
      </w:r>
      <w:r w:rsidR="00692F29" w:rsidRPr="00392FDA">
        <w:rPr>
          <w:rFonts w:eastAsia="Times New Roman"/>
          <w:sz w:val="24"/>
          <w:szCs w:val="24"/>
          <w:lang w:eastAsia="en-US" w:bidi="en-US"/>
        </w:rPr>
        <w:t>1</w:t>
      </w:r>
      <w:r w:rsidRPr="00392FDA">
        <w:rPr>
          <w:rFonts w:eastAsia="Times New Roman"/>
          <w:sz w:val="24"/>
          <w:szCs w:val="24"/>
          <w:lang w:eastAsia="en-US" w:bidi="en-US"/>
        </w:rPr>
        <w:t>. Педагогический совет является постоянно действующим органом управления учреждения для рассмотрения основных вопросов образовательного процесса.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В состав педагогического совета входят: </w:t>
      </w:r>
      <w:r w:rsidR="00CD6A92" w:rsidRPr="00392FDA">
        <w:rPr>
          <w:rFonts w:eastAsia="Times New Roman"/>
          <w:sz w:val="24"/>
          <w:szCs w:val="24"/>
          <w:lang w:eastAsia="en-US" w:bidi="en-US"/>
        </w:rPr>
        <w:t xml:space="preserve">заведующий </w:t>
      </w:r>
      <w:r w:rsidRPr="00392FDA">
        <w:rPr>
          <w:rFonts w:eastAsia="Times New Roman"/>
          <w:sz w:val="24"/>
          <w:szCs w:val="24"/>
          <w:lang w:eastAsia="en-US" w:bidi="en-US"/>
        </w:rPr>
        <w:t>учреждени</w:t>
      </w:r>
      <w:r w:rsidR="00CD6A92" w:rsidRPr="00392FDA">
        <w:rPr>
          <w:rFonts w:eastAsia="Times New Roman"/>
          <w:sz w:val="24"/>
          <w:szCs w:val="24"/>
          <w:lang w:eastAsia="en-US" w:bidi="en-US"/>
        </w:rPr>
        <w:t>ем</w:t>
      </w:r>
      <w:r w:rsidRPr="00392FDA">
        <w:rPr>
          <w:rFonts w:eastAsia="Times New Roman"/>
          <w:sz w:val="24"/>
          <w:szCs w:val="24"/>
          <w:lang w:eastAsia="en-US" w:bidi="en-US"/>
        </w:rPr>
        <w:t>, педагогические работники, в том числе педагог-психолог, старший воспитатель, а также медицинский работник, председатель совета родителей (законных представителей) воспитанников.</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Решения педагогического совета являются рекомендательными для коллектива учреждения. Решения педагогического совета, утвержденные приказом учреждения, являются обязательными для исполнения.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Педагогический совет осуществляет следующие функции: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обсуждает и утверждает планы работы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заслушивает информацию и отчеты педагогических работников учреждения, доклады представителей организаций, взаимодействующих с данной учреждением по вопросам образования и воспитания подрастающего поколения, в том числе сообщения о проверке соблюдения санитарно-гигиенического режима учреждении, об охране труда, здоровья и жизни воспитанников и другие вопросы образовательной деятельности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принимает решение об утверждении основной образовательной программы и рабочих программ педагогических работников;</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принимает решение о награждении воспитанников за успехи в обучении грамотами, похвальными листами или медалями;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принимает решения об исключении  и об отчислении воспитанников из учреждения.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Педагогический совет учреждения создается на весь срок деятельности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Педагогический совет избирает из своего состава секретаря. Секретарь педагогического совета работает на общественных началах.</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Заседания педагогического совета созываются один раз в квартал в соответствии с планом работы учреждении.</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Решения педагогического совета принимаются большинством голосов при наличии на заседании не менее 2/3 его членов. При равном количестве голосов решающим является голос председателя педагогического совета.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Заседания педагогического совета оформляются протокольно. В книге протоколов фиксируется ход обсуждения вопросов, выносимых на педагогический совет, предложения и замечания членов педсовета. Протоколы подписываются председателем и секретарем совета.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Протоколы о переводе воспитанников в следующую группу, об отчислении оформляются списочным составом и утверждаются приказом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Нумерация протоколов ведется от начала учебного года.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Книга протоколов педагогического совета учреждения входит в его номенклатуру дел, хранится в учреждении постоянно и передается по акту.</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Книга протоколов педагогического совета пронумеровывается постранично, прошнуровывается, скрепляется подписью директора и печатью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0445AC">
        <w:rPr>
          <w:rFonts w:eastAsia="Times New Roman"/>
          <w:sz w:val="24"/>
          <w:szCs w:val="24"/>
          <w:lang w:eastAsia="en-US" w:bidi="en-US"/>
        </w:rPr>
        <w:t>6.1</w:t>
      </w:r>
      <w:r w:rsidR="00692F29" w:rsidRPr="000445AC">
        <w:rPr>
          <w:rFonts w:eastAsia="Times New Roman"/>
          <w:sz w:val="24"/>
          <w:szCs w:val="24"/>
          <w:lang w:eastAsia="en-US" w:bidi="en-US"/>
        </w:rPr>
        <w:t>2</w:t>
      </w:r>
      <w:r w:rsidRPr="000445AC">
        <w:rPr>
          <w:rFonts w:eastAsia="Times New Roman"/>
          <w:sz w:val="24"/>
          <w:szCs w:val="24"/>
          <w:lang w:eastAsia="en-US" w:bidi="en-US"/>
        </w:rPr>
        <w:t>. Попечительский совет учреждения является органом управления учреждением и создается для оказания содействия в организации уставной деятельности учреждения, его функционирования и</w:t>
      </w:r>
      <w:r w:rsidRPr="00392FDA">
        <w:rPr>
          <w:rFonts w:eastAsia="Times New Roman"/>
          <w:sz w:val="24"/>
          <w:szCs w:val="24"/>
          <w:lang w:eastAsia="en-US" w:bidi="en-US"/>
        </w:rPr>
        <w:t xml:space="preserve"> развития, осуществления общественного надзора за финансово-хозяйственной деятельностью учреждения и укреплении его материально-технической базы.</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Основной целью попечительского совета является содействие функционированию и развитию учреждения.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своей деятельности попечительский совет решает следующие задачи:</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содействует объединению усилий организаций и граждан в осуществлении финансовой, материальной и иных видов поддержки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содейст</w:t>
      </w:r>
      <w:r w:rsidRPr="00392FDA">
        <w:rPr>
          <w:rFonts w:eastAsia="Times New Roman"/>
          <w:sz w:val="24"/>
          <w:szCs w:val="24"/>
          <w:lang w:eastAsia="en-US" w:bidi="en-US"/>
        </w:rPr>
        <w:t>вует формированию финансового фонда учреждения;</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содействует совершенствованию материально-технической базы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 благоустройству его помещений и территории;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содействует привлечению внебюджетных средств для обеспе</w:t>
      </w:r>
      <w:r w:rsidRPr="00392FDA">
        <w:rPr>
          <w:rFonts w:eastAsia="Times New Roman"/>
          <w:sz w:val="24"/>
          <w:szCs w:val="24"/>
          <w:lang w:eastAsia="en-US" w:bidi="en-US"/>
        </w:rPr>
        <w:t>чения деятельности и развития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оказывает </w:t>
      </w:r>
      <w:r w:rsidRPr="00392FDA">
        <w:rPr>
          <w:rFonts w:eastAsia="Times New Roman"/>
          <w:sz w:val="24"/>
          <w:szCs w:val="24"/>
          <w:lang w:eastAsia="en-US" w:bidi="en-US"/>
        </w:rPr>
        <w:t>учреждению</w:t>
      </w:r>
      <w:r w:rsidRPr="00392FDA">
        <w:rPr>
          <w:rFonts w:eastAsia="Times New Roman" w:cs="Cambria"/>
          <w:sz w:val="24"/>
          <w:szCs w:val="24"/>
          <w:lang w:eastAsia="en-US" w:bidi="en-US"/>
        </w:rPr>
        <w:t xml:space="preserve"> различного рода помощь нематериального характера (</w:t>
      </w:r>
      <w:r w:rsidRPr="00392FDA">
        <w:rPr>
          <w:rFonts w:eastAsia="Times New Roman"/>
          <w:sz w:val="24"/>
          <w:szCs w:val="24"/>
          <w:lang w:eastAsia="en-US" w:bidi="en-US"/>
        </w:rPr>
        <w:t>интеллектуального, правового, культурного, информационного и т.п.);</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содействует организации и улучшению условий труда педагогических и других работников </w:t>
      </w:r>
      <w:r w:rsidRPr="00392FDA">
        <w:rPr>
          <w:rFonts w:eastAsia="Times New Roman"/>
          <w:sz w:val="24"/>
          <w:szCs w:val="24"/>
          <w:lang w:eastAsia="en-US" w:bidi="en-US"/>
        </w:rPr>
        <w:t>учреждении</w:t>
      </w:r>
      <w:r w:rsidRPr="00392FDA">
        <w:rPr>
          <w:rFonts w:eastAsia="Times New Roman" w:cs="Cambria"/>
          <w:sz w:val="24"/>
          <w:szCs w:val="24"/>
          <w:lang w:eastAsia="en-US" w:bidi="en-US"/>
        </w:rPr>
        <w:t xml:space="preserve"> 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 xml:space="preserve">- </w:t>
      </w:r>
      <w:r w:rsidRPr="00392FDA">
        <w:rPr>
          <w:rFonts w:eastAsia="Times New Roman" w:cs="Cambria"/>
          <w:sz w:val="24"/>
          <w:szCs w:val="24"/>
          <w:lang w:eastAsia="en-US" w:bidi="en-US"/>
        </w:rPr>
        <w:t>привлекает спонсо</w:t>
      </w:r>
      <w:r w:rsidRPr="00392FDA">
        <w:rPr>
          <w:rFonts w:eastAsia="Times New Roman"/>
          <w:sz w:val="24"/>
          <w:szCs w:val="24"/>
          <w:lang w:eastAsia="en-US" w:bidi="en-US"/>
        </w:rPr>
        <w:t>рские материальные средства для оказания финансовой помощи социально незащищенным категориям детей при получении платных дополнительных образовательных услуг, дополнительной дотации на питание, приобретение учебной литературы, принадлежностей и других видов необходимой помощи;</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содействует развитию международных связей учреждении, взаимодействию с организациями, осуществляющими деятельность в сфере образовательных и информационных технологий.</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Для реализации возложенных на него целей и задач попечительский совет вправе:</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самостоятельно формировать состав на основе добровольного объед</w:t>
      </w:r>
      <w:r w:rsidRPr="00392FDA">
        <w:rPr>
          <w:rFonts w:eastAsia="Times New Roman"/>
          <w:sz w:val="24"/>
          <w:szCs w:val="24"/>
          <w:lang w:eastAsia="en-US" w:bidi="en-US"/>
        </w:rPr>
        <w:t>инения представителей организаций, объединений, граждан для решения поставленных задач;</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привлекать спонсорские материальные средства, а также услуги и помощь иного характера с целью содействия функционированию и развитию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вы</w:t>
      </w:r>
      <w:r w:rsidRPr="00392FDA">
        <w:rPr>
          <w:rFonts w:eastAsia="Times New Roman"/>
          <w:sz w:val="24"/>
          <w:szCs w:val="24"/>
          <w:lang w:eastAsia="en-US" w:bidi="en-US"/>
        </w:rPr>
        <w:t>ходить с предложением к организациям и частным лицам, родителям воспитанников об оказании посильной помощи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принимать решения о направлении привлеченных попечительским советом средств на цели образовательного процесса и утвержда</w:t>
      </w:r>
      <w:r w:rsidRPr="00392FDA">
        <w:rPr>
          <w:rFonts w:eastAsia="Times New Roman"/>
          <w:sz w:val="24"/>
          <w:szCs w:val="24"/>
          <w:lang w:eastAsia="en-US" w:bidi="en-US"/>
        </w:rPr>
        <w:t>ть соответствующую смету расходов;</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способствовать целесообразному расходованию бюджетных средств, выделяемых на содержание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 xml:space="preserve">;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в случае не целевого использования и расходования добровольных пожертвований и даров, передаваемых </w:t>
      </w:r>
      <w:r w:rsidRPr="00392FDA">
        <w:rPr>
          <w:rFonts w:eastAsia="Times New Roman"/>
          <w:sz w:val="24"/>
          <w:szCs w:val="24"/>
          <w:lang w:eastAsia="en-US" w:bidi="en-US"/>
        </w:rPr>
        <w:t>учреждении гражданами и юридическими лицами, информировать учредителя учреждении;</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периодически заслушивать сообщения руководства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 xml:space="preserve"> о реализации принятых попечительским советом решений;</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знак</w:t>
      </w:r>
      <w:r w:rsidRPr="00392FDA">
        <w:rPr>
          <w:rFonts w:eastAsia="Times New Roman"/>
          <w:sz w:val="24"/>
          <w:szCs w:val="24"/>
          <w:lang w:eastAsia="en-US" w:bidi="en-US"/>
        </w:rPr>
        <w:t>омиться с перспективой развития учреждения, заслушивать сообщения о реализации программ развития учреждении на данном этапе, предлагать соответствующие коррективы;</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заслушивать предложения других органов управления </w:t>
      </w:r>
      <w:r w:rsidRPr="00392FDA">
        <w:rPr>
          <w:rFonts w:eastAsia="Times New Roman"/>
          <w:sz w:val="24"/>
          <w:szCs w:val="24"/>
          <w:lang w:eastAsia="en-US" w:bidi="en-US"/>
        </w:rPr>
        <w:t>учреждении по совершенствованию и развитию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вносить предложения в управляющий совет </w:t>
      </w:r>
      <w:r w:rsidRPr="00392FDA">
        <w:rPr>
          <w:rFonts w:eastAsia="Times New Roman"/>
          <w:sz w:val="24"/>
          <w:szCs w:val="24"/>
          <w:lang w:eastAsia="en-US" w:bidi="en-US"/>
        </w:rPr>
        <w:t>учреждения</w:t>
      </w:r>
      <w:r w:rsidRPr="00392FDA">
        <w:rPr>
          <w:rFonts w:eastAsia="Times New Roman" w:cs="Cambria"/>
          <w:sz w:val="24"/>
          <w:szCs w:val="24"/>
          <w:lang w:eastAsia="en-US" w:bidi="en-US"/>
        </w:rPr>
        <w:t xml:space="preserve"> по вопросам совершенствования его деятельности в сфере образования, культуры, обслуживания населения, укрепления кадрового состава учреждении</w:t>
      </w:r>
      <w:r w:rsidRPr="00392FDA">
        <w:rPr>
          <w:rFonts w:eastAsia="Times New Roman"/>
          <w:sz w:val="24"/>
          <w:szCs w:val="24"/>
          <w:lang w:eastAsia="en-US" w:bidi="en-US"/>
        </w:rPr>
        <w:t xml:space="preserve"> и развития его материально-технической базы;</w:t>
      </w:r>
    </w:p>
    <w:p w:rsidR="008E7D35" w:rsidRPr="00392FDA" w:rsidRDefault="008E7D35" w:rsidP="0054765F">
      <w:pPr>
        <w:widowControl/>
        <w:snapToGrid/>
        <w:ind w:firstLine="708"/>
        <w:jc w:val="both"/>
        <w:rPr>
          <w:rFonts w:eastAsia="Times New Roman" w:cs="Cambria"/>
          <w:sz w:val="24"/>
          <w:szCs w:val="24"/>
          <w:lang w:eastAsia="en-US" w:bidi="en-US"/>
        </w:rPr>
      </w:pPr>
      <w:r w:rsidRPr="00392FDA">
        <w:rPr>
          <w:rFonts w:eastAsia="Times New Roman"/>
          <w:sz w:val="24"/>
          <w:szCs w:val="24"/>
          <w:lang w:eastAsia="en-US" w:bidi="en-US"/>
        </w:rPr>
        <w:t xml:space="preserve">- </w:t>
      </w:r>
      <w:r w:rsidRPr="00392FDA">
        <w:rPr>
          <w:rFonts w:eastAsia="Times New Roman" w:cs="Cambria"/>
          <w:sz w:val="24"/>
          <w:szCs w:val="24"/>
          <w:lang w:eastAsia="en-US" w:bidi="en-US"/>
        </w:rPr>
        <w:t xml:space="preserve">принимать участие в конференциях, совещаниях, семинарах, а также выступать в средствах массовой информации по вопросам предоставления </w:t>
      </w:r>
      <w:r w:rsidRPr="00392FDA">
        <w:rPr>
          <w:rFonts w:eastAsia="Times New Roman"/>
          <w:sz w:val="24"/>
          <w:szCs w:val="24"/>
          <w:lang w:eastAsia="en-US" w:bidi="en-US"/>
        </w:rPr>
        <w:t>учреждением</w:t>
      </w:r>
      <w:r w:rsidRPr="00392FDA">
        <w:rPr>
          <w:rFonts w:eastAsia="Times New Roman" w:cs="Cambria"/>
          <w:sz w:val="24"/>
          <w:szCs w:val="24"/>
          <w:lang w:eastAsia="en-US" w:bidi="en-US"/>
        </w:rPr>
        <w:t xml:space="preserve"> услуг в сфере образования.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Попечительский совет создается на весь срок деятельности учреждения.</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Состав попечительского совета формируется на добровольных началах из родителей (законных представителей) воспитанников, представителей учреждения объединений, граждан, оказывающих учреждении постоянную финансовую, материальную, правовую, организационную, информационную и иную помощь.</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состав попечительского совета могут входить учредители, представители органов местного самоуправления, средств массовой информации и юридических лиц независимо от форм собственности, а также граждане, изъявившие желание работать в попечительском совете и способные по своим деловым и моральным качествам выполнять задачи, стоящие перед ним.</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В состав попечительского совета входит не менее 5 (пяти) членов. </w:t>
      </w:r>
      <w:r w:rsidR="0054765F" w:rsidRPr="00392FDA">
        <w:rPr>
          <w:rFonts w:eastAsia="Times New Roman"/>
          <w:sz w:val="24"/>
          <w:szCs w:val="24"/>
          <w:lang w:eastAsia="en-US" w:bidi="en-US"/>
        </w:rPr>
        <w:t xml:space="preserve">Заведующий </w:t>
      </w:r>
      <w:r w:rsidRPr="00392FDA">
        <w:rPr>
          <w:rFonts w:eastAsia="Times New Roman"/>
          <w:sz w:val="24"/>
          <w:szCs w:val="24"/>
          <w:lang w:eastAsia="en-US" w:bidi="en-US"/>
        </w:rPr>
        <w:t xml:space="preserve">  учреждени</w:t>
      </w:r>
      <w:r w:rsidR="0054765F" w:rsidRPr="00392FDA">
        <w:rPr>
          <w:rFonts w:eastAsia="Times New Roman"/>
          <w:sz w:val="24"/>
          <w:szCs w:val="24"/>
          <w:lang w:eastAsia="en-US" w:bidi="en-US"/>
        </w:rPr>
        <w:t>ем</w:t>
      </w:r>
      <w:r w:rsidRPr="00392FDA">
        <w:rPr>
          <w:rFonts w:eastAsia="Times New Roman"/>
          <w:sz w:val="24"/>
          <w:szCs w:val="24"/>
          <w:lang w:eastAsia="en-US" w:bidi="en-US"/>
        </w:rPr>
        <w:t xml:space="preserve"> в обязательном порядке входит в члены попечительского совета.</w:t>
      </w:r>
    </w:p>
    <w:p w:rsidR="00D92991"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Попечительский совет возглавляет председатель, обладающий организационными и координационными полномочиями. Председатель и заместитель председателя ежегодно избираются на первом заседании попечительского совета большинством голосов при открытом голосовании по согласованию с Управляющим советом учреждения. На первом ежегодном заседании попечительского совета назначается секретарь.</w:t>
      </w:r>
    </w:p>
    <w:p w:rsidR="008E7D35" w:rsidRPr="00392FDA" w:rsidRDefault="00D92991" w:rsidP="0054765F">
      <w:pPr>
        <w:widowControl/>
        <w:snapToGrid/>
        <w:ind w:firstLine="708"/>
        <w:jc w:val="both"/>
        <w:rPr>
          <w:rFonts w:eastAsia="Times New Roman"/>
          <w:sz w:val="24"/>
          <w:szCs w:val="24"/>
          <w:lang w:eastAsia="en-US" w:bidi="en-US"/>
        </w:rPr>
      </w:pPr>
      <w:r>
        <w:rPr>
          <w:rFonts w:eastAsia="Times New Roman"/>
          <w:sz w:val="24"/>
          <w:szCs w:val="24"/>
          <w:lang w:eastAsia="en-US" w:bidi="en-US"/>
        </w:rPr>
        <w:t xml:space="preserve">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w:t>
      </w:r>
      <w:r>
        <w:rPr>
          <w:rFonts w:eastAsia="Times New Roman"/>
          <w:sz w:val="24"/>
          <w:szCs w:val="24"/>
          <w:lang w:eastAsia="en-US" w:bidi="en-US"/>
        </w:rPr>
        <w:lastRenderedPageBreak/>
        <w:t>муниципальные должности и осуществляющие свои полномочия на постоянной основе, не вправе участвовать в Управляющем совете.</w:t>
      </w:r>
      <w:r w:rsidR="008E7D35" w:rsidRPr="00392FDA">
        <w:rPr>
          <w:rFonts w:eastAsia="Times New Roman"/>
          <w:sz w:val="24"/>
          <w:szCs w:val="24"/>
          <w:lang w:eastAsia="en-US" w:bidi="en-US"/>
        </w:rPr>
        <w:t xml:space="preserve"> </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Заседание Попечительского совета считается правомочным, если на нем присутствует большинство его членов. Решения Попечительского совета принимаются путем открытого голосования большинством голосов присутствующих на заседании членов попечительского совета. В случае равенства голосов «за» и «против» решающим является голос председателя.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Решения Попечительского совета оформляются протоколами, которые подписываются председателем и секретарем, ведущим протокол заседания.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6.1</w:t>
      </w:r>
      <w:r w:rsidR="00692F29" w:rsidRPr="00392FDA">
        <w:rPr>
          <w:rFonts w:eastAsia="Times New Roman"/>
          <w:sz w:val="24"/>
          <w:szCs w:val="24"/>
          <w:lang w:eastAsia="en-US" w:bidi="en-US"/>
        </w:rPr>
        <w:t>3</w:t>
      </w:r>
      <w:r w:rsidRPr="00392FDA">
        <w:rPr>
          <w:rFonts w:eastAsia="Times New Roman"/>
          <w:sz w:val="24"/>
          <w:szCs w:val="24"/>
          <w:lang w:eastAsia="en-US" w:bidi="en-US"/>
        </w:rPr>
        <w:t>. Совет родителей (законных представителей) воспитанников учреждения (далее – совет родителей) является представительным органом самоуправления родителей (законных представителей) воспитанников.</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 компетенции совета родителей относятся следующее:</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исполнение решений общего собрания;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содействие в обеспечении оптимальных условий для организации образовательного процесса, объединению усилий семьи и педагогического коллектива в деле воспитания; в совершенствовании нормативно-правых документов учреждении;</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определение направления, формы, размеры и порядок использования добровольных родительских пожертвований, осуществляет контроль за их использованием, решает другие финансовые вопросы;</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контролирование и координация деятельности родительских комитетов;</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содействие в проведении разъяснительной и консультативной работы среди родителей (законных представителей) воспитанников об их правах и обязанностях;</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оказание содействия в разработке и реализации предложений по организации и проведению мероприятий, содействие в подготовке учреждении к новому учебному году;</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совместно с администрацией учреждения контролирует организацию качества питания воспитанников, медицинского обслуживания;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рассмотрение обращения в свой адрес, а также обращения по вопросам, отнесенным положением к компетенции совета родителей, по поручению директора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принятие участия в учреждении безопасных условий осуществления образовательного процесса, соблюдения санитарно-гигиенических правил и норм.</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состав совета родителей входят представители родителей (законных представителей) воспитанников учреждения.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Из своего состава совет родителей избирает председателя, заместителя председателя, секретаря.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Деятельность совета родителей осуществляется поразработанным и принятым им регламенту работы и плану, которые согласуются с директором учреждения.</w:t>
      </w:r>
    </w:p>
    <w:p w:rsidR="008E7D35" w:rsidRPr="00392FDA" w:rsidRDefault="008E7D35"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 xml:space="preserve">Совет родителей правомочен выносить решения при наличии на заседании не менее половины своего состава. Решения принимаются простым большинством голосов.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Совет родителей ведет протоколы своих заседаний.</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Протоколы хранятся у </w:t>
      </w:r>
      <w:r w:rsidR="0054765F" w:rsidRPr="00392FDA">
        <w:rPr>
          <w:rFonts w:eastAsia="Times New Roman"/>
          <w:sz w:val="24"/>
          <w:szCs w:val="24"/>
          <w:lang w:eastAsia="en-US" w:bidi="en-US"/>
        </w:rPr>
        <w:t>заведующего</w:t>
      </w:r>
      <w:r w:rsidRPr="00392FDA">
        <w:rPr>
          <w:rFonts w:eastAsia="Times New Roman"/>
          <w:sz w:val="24"/>
          <w:szCs w:val="24"/>
          <w:lang w:eastAsia="en-US" w:bidi="en-US"/>
        </w:rPr>
        <w:t xml:space="preserve"> учреждени</w:t>
      </w:r>
      <w:r w:rsidR="0054765F" w:rsidRPr="00392FDA">
        <w:rPr>
          <w:rFonts w:eastAsia="Times New Roman"/>
          <w:sz w:val="24"/>
          <w:szCs w:val="24"/>
          <w:lang w:eastAsia="en-US" w:bidi="en-US"/>
        </w:rPr>
        <w:t>ем</w:t>
      </w:r>
      <w:r w:rsidRPr="00392FDA">
        <w:rPr>
          <w:rFonts w:eastAsia="Times New Roman"/>
          <w:sz w:val="24"/>
          <w:szCs w:val="24"/>
          <w:lang w:eastAsia="en-US" w:bidi="en-US"/>
        </w:rPr>
        <w:t>.</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Ответственность за делопроизводство в совете родителей возлагается на председателя или секретаря.</w:t>
      </w:r>
    </w:p>
    <w:p w:rsidR="008E7D35" w:rsidRPr="006278FB" w:rsidRDefault="008E7D35" w:rsidP="006278FB">
      <w:pPr>
        <w:widowControl/>
        <w:snapToGrid/>
        <w:rPr>
          <w:rFonts w:eastAsia="Times New Roman"/>
          <w:sz w:val="24"/>
          <w:szCs w:val="24"/>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VII</w:t>
      </w:r>
      <w:r w:rsidRPr="008E7D35">
        <w:rPr>
          <w:rFonts w:eastAsia="Times New Roman"/>
          <w:b/>
          <w:sz w:val="28"/>
          <w:szCs w:val="28"/>
          <w:lang w:eastAsia="en-US" w:bidi="en-US"/>
        </w:rPr>
        <w:t>. Структура учреждения</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7.1. Учреждение самостоятельно в формировании своей структуры, если иное не установлено законодательством Российской Федерации и Республики Тыва.</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7.2.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(подготовительные отделения психологические и социально-педагогические службы, обеспечивающие социальную адаптацию и реабилитацию нуждающихся в ней </w:t>
      </w:r>
      <w:r w:rsidRPr="00392FDA">
        <w:rPr>
          <w:rFonts w:eastAsia="Times New Roman"/>
          <w:sz w:val="24"/>
          <w:szCs w:val="24"/>
          <w:lang w:eastAsia="en-US" w:bidi="en-US"/>
        </w:rPr>
        <w:lastRenderedPageBreak/>
        <w:t>воспитанников, комиссии и иные предусмотренные локальными нормативными актами учреждения структурные подразделения).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7</w:t>
      </w:r>
      <w:r w:rsidR="009552D2">
        <w:rPr>
          <w:rFonts w:eastAsia="Times New Roman"/>
          <w:sz w:val="24"/>
          <w:szCs w:val="24"/>
          <w:lang w:eastAsia="en-US" w:bidi="en-US"/>
        </w:rPr>
        <w:t>.3</w:t>
      </w:r>
      <w:r w:rsidRPr="00392FDA">
        <w:rPr>
          <w:rFonts w:eastAsia="Times New Roman"/>
          <w:sz w:val="24"/>
          <w:szCs w:val="24"/>
          <w:lang w:eastAsia="en-US" w:bidi="en-US"/>
        </w:rPr>
        <w:t>.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Комиссия по урегулированию споров между участниками образовательных отношений создается в учреждении из равного числа представителей родителей (законных представителей) воспитанников, работников учреждения.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учреждении и подлежит исполнению в сроки, предусмотренные указанным решением.</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положением, который принимается с учетом мнения совета родителей, а также представительных органов работников учреждения.</w:t>
      </w:r>
    </w:p>
    <w:p w:rsidR="008E7D35" w:rsidRPr="008E7D35" w:rsidRDefault="008E7D35"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VIII</w:t>
      </w:r>
      <w:r w:rsidRPr="008E7D35">
        <w:rPr>
          <w:rFonts w:eastAsia="Times New Roman"/>
          <w:b/>
          <w:sz w:val="28"/>
          <w:szCs w:val="28"/>
          <w:lang w:eastAsia="en-US" w:bidi="en-US"/>
        </w:rPr>
        <w:t>. Финансовая и хозяйственная деятельность</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8.1. </w:t>
      </w:r>
      <w:proofErr w:type="gramStart"/>
      <w:r w:rsidRPr="00392FDA">
        <w:rPr>
          <w:rFonts w:eastAsia="Times New Roman"/>
          <w:sz w:val="24"/>
          <w:szCs w:val="24"/>
          <w:lang w:eastAsia="en-US" w:bidi="en-US"/>
        </w:rPr>
        <w:t>За учреждением в целях обеспечения образовательной деятельности в соответствии с уставом Управление муниципальным имуществом и земельными отношениями администрации муниципального района «</w:t>
      </w:r>
      <w:proofErr w:type="spellStart"/>
      <w:r w:rsidR="00865C7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00865C7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865C7B" w:rsidRPr="00392FDA">
        <w:rPr>
          <w:rFonts w:eastAsia="Times New Roman"/>
          <w:sz w:val="24"/>
          <w:szCs w:val="24"/>
          <w:lang w:eastAsia="en-US" w:bidi="en-US"/>
        </w:rPr>
        <w:t>» Республики Тыва</w:t>
      </w:r>
      <w:r w:rsidRPr="00392FDA">
        <w:rPr>
          <w:rFonts w:eastAsia="Times New Roman"/>
          <w:sz w:val="24"/>
          <w:szCs w:val="24"/>
          <w:lang w:eastAsia="en-US" w:bidi="en-US"/>
        </w:rPr>
        <w:t xml:space="preserve"> (далее – Управление)  по согласованию с учредителем закрепляет объекты права собственности (землю, здания, сооружения, имущество, оборудование, а также другое необходимое имущество потребительского, социального, культурного и иного назначения), принадлежащие муниципальному району «</w:t>
      </w:r>
      <w:proofErr w:type="spellStart"/>
      <w:r w:rsidR="00865C7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00865C7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865C7B" w:rsidRPr="00392FDA">
        <w:rPr>
          <w:rFonts w:eastAsia="Times New Roman"/>
          <w:sz w:val="24"/>
          <w:szCs w:val="24"/>
          <w:lang w:eastAsia="en-US" w:bidi="en-US"/>
        </w:rPr>
        <w:t>»</w:t>
      </w:r>
      <w:r w:rsidRPr="00392FDA">
        <w:rPr>
          <w:rFonts w:eastAsia="Times New Roman"/>
          <w:sz w:val="24"/>
          <w:szCs w:val="24"/>
          <w:lang w:eastAsia="en-US" w:bidi="en-US"/>
        </w:rPr>
        <w:t xml:space="preserve"> Рес</w:t>
      </w:r>
      <w:r w:rsidR="00865C7B" w:rsidRPr="00392FDA">
        <w:rPr>
          <w:rFonts w:eastAsia="Times New Roman"/>
          <w:sz w:val="24"/>
          <w:szCs w:val="24"/>
          <w:lang w:eastAsia="en-US" w:bidi="en-US"/>
        </w:rPr>
        <w:t>публики Тыва</w:t>
      </w:r>
      <w:r w:rsidRPr="00392FDA">
        <w:rPr>
          <w:rFonts w:eastAsia="Times New Roman"/>
          <w:sz w:val="24"/>
          <w:szCs w:val="24"/>
          <w:lang w:eastAsia="en-US" w:bidi="en-US"/>
        </w:rPr>
        <w:t xml:space="preserve">  на праве собственности</w:t>
      </w:r>
      <w:proofErr w:type="gramEnd"/>
      <w:r w:rsidRPr="00392FDA">
        <w:rPr>
          <w:rFonts w:eastAsia="Times New Roman"/>
          <w:sz w:val="24"/>
          <w:szCs w:val="24"/>
          <w:lang w:eastAsia="en-US" w:bidi="en-US"/>
        </w:rPr>
        <w:t xml:space="preserve"> или арендуемые им у третьего лица (собственника).</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Земельные участки закрепляются за учреждением в порядке, установленном законодательством Российской Федерации на праве постоянного (бессрочного) пользования.</w:t>
      </w:r>
    </w:p>
    <w:p w:rsidR="008E7D35" w:rsidRPr="00392FDA" w:rsidRDefault="008E7D35" w:rsidP="00692F29">
      <w:pPr>
        <w:widowControl/>
        <w:snapToGrid/>
        <w:ind w:firstLine="708"/>
        <w:jc w:val="both"/>
        <w:rPr>
          <w:rFonts w:eastAsia="Times New Roman"/>
          <w:sz w:val="24"/>
          <w:szCs w:val="24"/>
          <w:lang w:eastAsia="en-US" w:bidi="en-US"/>
        </w:rPr>
      </w:pPr>
      <w:proofErr w:type="gramStart"/>
      <w:r w:rsidRPr="00392FDA">
        <w:rPr>
          <w:rFonts w:eastAsia="Times New Roman"/>
          <w:sz w:val="24"/>
          <w:szCs w:val="24"/>
          <w:lang w:eastAsia="en-US" w:bidi="en-US"/>
        </w:rPr>
        <w:t>Объекты собственности, закрепленные учредителем за учреждением находятся</w:t>
      </w:r>
      <w:proofErr w:type="gramEnd"/>
      <w:r w:rsidRPr="00392FDA">
        <w:rPr>
          <w:rFonts w:eastAsia="Times New Roman"/>
          <w:sz w:val="24"/>
          <w:szCs w:val="24"/>
          <w:lang w:eastAsia="en-US" w:bidi="en-US"/>
        </w:rPr>
        <w:t xml:space="preserve"> на праве оперативного управления.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8.2. Учреждение несет ответственность перед Управлением за сохранность и эффективное использование закрепленной за учреждением собственности. Контроль деятельности учреждении в этой части осуществляется учредителем и специалистом.</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8.3. Учредитель вправе изъять закрепленное за учреждением излишнее, неиспользуемое, либо используемое учреждением не по назначению имущество и распорядиться им.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8.4. Изъятие и (или) отчуждение собственности, закрепленной за учреждением, допускается только по истечении срока договора между учредителем и учреждением или между собственником и учредителем, если иное не предусмотрено договором.</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8.5. Учреждение при исполнении сметы доходов и расходов принадлежит право самостоятельного распоряжения в соответствии с законодательством Российской Федерации средствами, полученными за счет внебюджетных источников.</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8.6.  Имущество, приобретенное за счет доходов, полученных от приносящей доход деятельности, поступает в бюджет муниципального района «</w:t>
      </w:r>
      <w:proofErr w:type="spellStart"/>
      <w:r w:rsidR="00865C7B" w:rsidRPr="00392FDA">
        <w:rPr>
          <w:rFonts w:eastAsia="Times New Roman"/>
          <w:sz w:val="24"/>
          <w:szCs w:val="24"/>
          <w:lang w:eastAsia="en-US" w:bidi="en-US"/>
        </w:rPr>
        <w:t>Т</w:t>
      </w:r>
      <w:r w:rsidR="00B152E1">
        <w:rPr>
          <w:rFonts w:eastAsia="Times New Roman"/>
          <w:sz w:val="24"/>
          <w:szCs w:val="24"/>
          <w:lang w:eastAsia="en-US" w:bidi="en-US"/>
        </w:rPr>
        <w:t>ес-Хемский</w:t>
      </w:r>
      <w:proofErr w:type="spellEnd"/>
      <w:r w:rsidR="00865C7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865C7B" w:rsidRPr="00392FDA">
        <w:rPr>
          <w:rFonts w:eastAsia="Times New Roman"/>
          <w:sz w:val="24"/>
          <w:szCs w:val="24"/>
          <w:lang w:eastAsia="en-US" w:bidi="en-US"/>
        </w:rPr>
        <w:t>» Республики Тыва</w:t>
      </w:r>
      <w:r w:rsidRPr="00392FDA">
        <w:rPr>
          <w:rFonts w:eastAsia="Times New Roman"/>
          <w:sz w:val="24"/>
          <w:szCs w:val="24"/>
          <w:lang w:eastAsia="en-US" w:bidi="en-US"/>
        </w:rPr>
        <w:t>.</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Учреждение не вправе распоряжаться любым способом недвижимым имуществом, приобретенным за счет указанных доходов, без согласия Управления и согласования с учредителем.</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Остальным имуществом, приобретенным за счет этих доходов, Учреждение вправе распоряжаться самостоятельно.</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8.7. Учреждение отвечает по своим обязательствам находящимися в его распоряжении денежными средствами. При недостаточности у учреждения указанных средств ответственность п</w:t>
      </w:r>
      <w:r w:rsidR="00F9543A">
        <w:rPr>
          <w:rFonts w:eastAsia="Times New Roman"/>
          <w:sz w:val="24"/>
          <w:szCs w:val="24"/>
          <w:lang w:eastAsia="en-US" w:bidi="en-US"/>
        </w:rPr>
        <w:t>о его обязательствам несет Управление</w:t>
      </w:r>
      <w:r w:rsidRPr="00392FDA">
        <w:rPr>
          <w:rFonts w:eastAsia="Times New Roman"/>
          <w:sz w:val="24"/>
          <w:szCs w:val="24"/>
          <w:lang w:eastAsia="en-US" w:bidi="en-US"/>
        </w:rPr>
        <w:t xml:space="preserve"> в порядке, определенном законом.</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8.8. При ликвидации учреждения его имущество после удовлетворения требований кредиторов направляется на цели развития образования в соответствии с уставом учреждения.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8.9. Учреждение вправе выступать в качестве арендатора и арендодателя имущества.</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8.10. Закрепленные за учреждением на праве оперативного управления или находящиеся в его самостоятельном распоряжении объекты производственной и социальной инфраструктуры, в том числе жилые помещения, расположенные в зданиях учебного, производственного, социального, культурного назначения в сельской местности приватизации (разгосударствлению) не подлежат. </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8.11. Учреждению запрещается совершать сделки, возможными последствиями которых является отчуждение или обременение имущества, закрепленного за учреждением, или имущества, приобретенного за счет средств, выделенных учреждении учредителем.</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8.12. </w:t>
      </w:r>
      <w:proofErr w:type="gramStart"/>
      <w:r w:rsidRPr="00392FDA">
        <w:rPr>
          <w:rFonts w:eastAsia="Times New Roman"/>
          <w:sz w:val="24"/>
          <w:szCs w:val="24"/>
          <w:lang w:eastAsia="en-US" w:bidi="en-US"/>
        </w:rPr>
        <w:t>Учреждение обязано эффективно использовать имущество (как закрепленное за ней на праве оперативного управления, так и находящееся у ней в самостоятельном распоряжении), обеспечить его сохранность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roofErr w:type="gramEnd"/>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8.13. Финансовое обеспечение деятельности учреждения осуществляется в соответствии с действующим законодательством. Финансовое обеспечение учреждения осуществляется на основе нормативов финансирования Республики Тыва.</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8.14. Учреждение вправе привлекать в порядке, установленном законодательством Российской Федерации, дополнительные финансовые средства за счет предоставления платных дополнительных образовательных и иных, предусмотренных уставом учреждении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8.15. Привлечение учреждением дополнительных средств не влечет за собой снижения нормативов и (или) абсолютных размеров его бюджетного финансирования.</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8.16. Учреждение самостоятельно осуществляет финансово-хозяйственную деятельность, имеет самостоятельный баланс и лицевой счет в Отделе № </w:t>
      </w:r>
      <w:r w:rsidR="00865C7B" w:rsidRPr="00392FDA">
        <w:rPr>
          <w:rFonts w:eastAsia="Times New Roman"/>
          <w:sz w:val="24"/>
          <w:szCs w:val="24"/>
          <w:lang w:eastAsia="en-US" w:bidi="en-US"/>
        </w:rPr>
        <w:t>10</w:t>
      </w:r>
      <w:r w:rsidRPr="00392FDA">
        <w:rPr>
          <w:rFonts w:eastAsia="Times New Roman"/>
          <w:sz w:val="24"/>
          <w:szCs w:val="24"/>
          <w:lang w:eastAsia="en-US" w:bidi="en-US"/>
        </w:rPr>
        <w:t xml:space="preserve"> Управления Федерального казначейства по Республике Тыва в </w:t>
      </w:r>
      <w:proofErr w:type="spellStart"/>
      <w:r w:rsidR="00B152E1">
        <w:rPr>
          <w:rFonts w:eastAsia="Times New Roman"/>
          <w:sz w:val="24"/>
          <w:szCs w:val="24"/>
          <w:lang w:eastAsia="en-US" w:bidi="en-US"/>
        </w:rPr>
        <w:t>Тес-Хем</w:t>
      </w:r>
      <w:r w:rsidR="00865C7B" w:rsidRPr="00392FDA">
        <w:rPr>
          <w:rFonts w:eastAsia="Times New Roman"/>
          <w:sz w:val="24"/>
          <w:szCs w:val="24"/>
          <w:lang w:eastAsia="en-US" w:bidi="en-US"/>
        </w:rPr>
        <w:t>ском</w:t>
      </w:r>
      <w:proofErr w:type="spellEnd"/>
      <w:r w:rsidR="00865C7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кожууне</w:t>
      </w:r>
      <w:proofErr w:type="spellEnd"/>
      <w:r w:rsidRPr="00392FDA">
        <w:rPr>
          <w:rFonts w:eastAsia="Times New Roman"/>
          <w:sz w:val="24"/>
          <w:szCs w:val="24"/>
          <w:lang w:eastAsia="en-US" w:bidi="en-US"/>
        </w:rPr>
        <w:t>.</w:t>
      </w:r>
    </w:p>
    <w:p w:rsidR="008E7D35" w:rsidRPr="00392FDA" w:rsidRDefault="008E7D35" w:rsidP="0054765F">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8.17. Финансовые и материальные средства учреждения, закрепленные за ней учредителем, используются ею в соответствии с уставом учреждении и изъятию не подлежат, если иное не предусмотрено законодательством Российской Федерации.</w:t>
      </w:r>
    </w:p>
    <w:p w:rsidR="008E7D35" w:rsidRPr="00392FDA" w:rsidRDefault="008E7D35" w:rsidP="0057050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8.18. Учреждение вправе вести приносящую доход деятельность, предусмотренную уставом учреждения.</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 приносящей доход деятельности учреждения относятся:</w:t>
      </w:r>
    </w:p>
    <w:p w:rsidR="008E7D35" w:rsidRPr="00392FDA" w:rsidRDefault="00692F29" w:rsidP="0057050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торговля покупными товарами, оборудованием;</w:t>
      </w:r>
    </w:p>
    <w:p w:rsidR="008E7D35" w:rsidRPr="00392FDA" w:rsidRDefault="00692F29" w:rsidP="0057050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оказание посреднических услуг;</w:t>
      </w:r>
    </w:p>
    <w:p w:rsidR="008E7D35" w:rsidRPr="00392FDA" w:rsidRDefault="00692F29" w:rsidP="0057050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долевое участие в деятельности других организаций (в том числе образовательных);</w:t>
      </w:r>
    </w:p>
    <w:p w:rsidR="008E7D35" w:rsidRPr="00392FDA" w:rsidRDefault="00692F29" w:rsidP="00570501">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приобретение акций, облигаций, иных ценных бумаг и получение доходов (дивидендов, процентов) по ним;</w:t>
      </w:r>
    </w:p>
    <w:p w:rsidR="008E7D35" w:rsidRPr="00392FDA" w:rsidRDefault="00692F29" w:rsidP="008E7D35">
      <w:pPr>
        <w:widowControl/>
        <w:snapToGrid/>
        <w:jc w:val="both"/>
        <w:rPr>
          <w:rFonts w:eastAsia="Times New Roman"/>
          <w:sz w:val="24"/>
          <w:szCs w:val="24"/>
          <w:lang w:eastAsia="en-US" w:bidi="en-US"/>
        </w:rPr>
      </w:pPr>
      <w:r w:rsidRPr="00392FDA">
        <w:rPr>
          <w:rFonts w:eastAsia="Times New Roman"/>
          <w:sz w:val="24"/>
          <w:szCs w:val="24"/>
          <w:lang w:eastAsia="en-US" w:bidi="en-US"/>
        </w:rPr>
        <w:t>-</w:t>
      </w:r>
      <w:r w:rsidR="00FC7327" w:rsidRPr="00392FDA">
        <w:rPr>
          <w:rFonts w:eastAsia="Times New Roman"/>
          <w:sz w:val="24"/>
          <w:szCs w:val="24"/>
          <w:lang w:eastAsia="en-US" w:bidi="en-US"/>
        </w:rPr>
        <w:tab/>
      </w:r>
      <w:r w:rsidR="008E7D35" w:rsidRPr="00392FDA">
        <w:rPr>
          <w:rFonts w:eastAsia="Times New Roman"/>
          <w:sz w:val="24"/>
          <w:szCs w:val="24"/>
          <w:lang w:eastAsia="en-US" w:bidi="en-US"/>
        </w:rPr>
        <w:t>ведение приносящих доход иных внереализационных операций, непосредственно не связанных с собственным производством, предусмотренных уставом продукции, работ, услуг и с их реализацией;</w:t>
      </w:r>
    </w:p>
    <w:p w:rsidR="008E7D35" w:rsidRPr="00392FDA" w:rsidRDefault="00692F29"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добровольные пожертвования и целевые взносы физических и (или) юридических лиц, в том числе иностранных граждан и (или) иностранных юридических лиц;</w:t>
      </w:r>
    </w:p>
    <w:p w:rsidR="008E7D35" w:rsidRPr="00392FDA" w:rsidRDefault="00692F29"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w:t>
      </w:r>
      <w:r w:rsidR="008E7D35" w:rsidRPr="00392FDA">
        <w:rPr>
          <w:rFonts w:eastAsia="Times New Roman"/>
          <w:sz w:val="24"/>
          <w:szCs w:val="24"/>
          <w:lang w:eastAsia="en-US" w:bidi="en-US"/>
        </w:rPr>
        <w:t>иные.</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8.19. Учредитель вправе приостановить приносящую доход деятельность учреждения, если она идет в ущерб образовательной деятельности, предусмотренной уставом учреждения, до решения суда по этому вопросу.</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8.20. Порядок открытия счетов в органах казначейства определяется Правилами кассового обслуживания исполнения местных бюджетов и ведения лицевых счетов главных распорядителей и получателей бюджетных сре</w:t>
      </w:r>
      <w:proofErr w:type="gramStart"/>
      <w:r w:rsidRPr="00392FDA">
        <w:rPr>
          <w:rFonts w:eastAsia="Times New Roman"/>
          <w:sz w:val="24"/>
          <w:szCs w:val="24"/>
          <w:lang w:eastAsia="en-US" w:bidi="en-US"/>
        </w:rPr>
        <w:t>дств пр</w:t>
      </w:r>
      <w:proofErr w:type="gramEnd"/>
      <w:r w:rsidRPr="00392FDA">
        <w:rPr>
          <w:rFonts w:eastAsia="Times New Roman"/>
          <w:sz w:val="24"/>
          <w:szCs w:val="24"/>
          <w:lang w:eastAsia="en-US" w:bidi="en-US"/>
        </w:rPr>
        <w:t>и казначейской системе исполнения местных бюджетов управлением муниципального районного казначейства Министерства финансов  Республики Тыва.</w:t>
      </w:r>
    </w:p>
    <w:p w:rsidR="008E7D35" w:rsidRPr="008E7D35" w:rsidRDefault="008E7D35"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IX</w:t>
      </w:r>
      <w:r w:rsidRPr="008E7D35">
        <w:rPr>
          <w:rFonts w:eastAsia="Times New Roman"/>
          <w:b/>
          <w:sz w:val="28"/>
          <w:szCs w:val="28"/>
          <w:lang w:eastAsia="en-US" w:bidi="en-US"/>
        </w:rPr>
        <w:t>. Информационная открытость</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9.1. Учреждение формирует открытые и общедоступные информационные ресурсы, содержащие информацию об их деятельности, и обеспечивают доступ ктаким ресурсам, посредством размещения их в информационно-телекоммуникационных сетях, в том числе на официальном сайте учреждения в </w:t>
      </w:r>
      <w:r w:rsidR="00FC7327" w:rsidRPr="00392FDA">
        <w:rPr>
          <w:rFonts w:eastAsia="Times New Roman"/>
          <w:sz w:val="24"/>
          <w:szCs w:val="24"/>
          <w:lang w:eastAsia="en-US" w:bidi="en-US"/>
        </w:rPr>
        <w:t xml:space="preserve">информационно-телекоммуникационной </w:t>
      </w:r>
      <w:r w:rsidRPr="00392FDA">
        <w:rPr>
          <w:rFonts w:eastAsia="Times New Roman"/>
          <w:sz w:val="24"/>
          <w:szCs w:val="24"/>
          <w:lang w:eastAsia="en-US" w:bidi="en-US"/>
        </w:rPr>
        <w:t>сети «Интернет».</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9.2. Учреждение обеспечивает открытость и доступность:</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 информации: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а) о дате создания учреждения, об учредителе, о месте нахождения, режиме, графике работы, контактных телефонах и об адресах электронной почты;</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б) о структуре и об органах управления учреждением;</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о реализуемых образовательных программах с указанием учебных предметов, курсов, дисциплин (модулей);</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г) о численности воспитанников по реализуемым образовательным программам за счет бюджетных ассигнований местных бюджетов;</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д) о языках образования;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е) о федеральных государственных образовательных стандартах, об образовательных стандартах;</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ж) о директоре учреждения, его заместителях;</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з) о персональном составе педагогических работников с указанием уровня образования, квалификации и опыта работы;</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воспитанников, о доступе к информационным системам и информационно-телекоммуникационным сетям);</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к) о направлениях и результатах научной (научно-исследовательской) деятельности;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л) об объеме образовательной деятельности, финансовое обеспечение которой осуществляется за счет бюджетных ассигнований местных бюджетов, по договорам об образовании за счет средств физических и (или) юридических лиц;</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м) о поступлении финансовых и материальных средств и об их расходовании по итогам финансового года;</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2) копий:</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а) устава учреждения;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б) лицензии на осуществление образовательной деятельности (с приложениями);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в) плана финансово-хозяйственной деятельности учреждения, утвержденного в установленном законодательством Российской Федерации порядке, или бюджетной сметы учреждения;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г) локальных нормативных актов, предусмотренных частью 2 статьи 30 Федерального закона об образовании, правил внутреннего распорядка обучающихся, правил внутреннего трудового распорядка, коллективного договора;</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3) отчета о результатах самообследования;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lastRenderedPageBreak/>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образовательной программе;</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5) предписаний органов, осуществляющих государственный контроль (надзор) в сфере образования, отчетов об исполнении таких предписаний;</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6) иной информации, которая размещается, опубликовывается по решению учреждении и (или) размещение, опубликование которой являются обязательными в соответствии с законодательством Российской Федерации.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9.3. Информация и документы, указанные в части 2 пункта 9.2 устава, не отнесены к сведениям, составляющим государственную и иную охраняемую законом тайну, подлежат размещению на официальном сайте учреждении в </w:t>
      </w:r>
      <w:r w:rsidR="00FC7327" w:rsidRPr="00392FDA">
        <w:rPr>
          <w:rFonts w:eastAsia="Times New Roman"/>
          <w:sz w:val="24"/>
          <w:szCs w:val="24"/>
          <w:lang w:eastAsia="en-US" w:bidi="en-US"/>
        </w:rPr>
        <w:t xml:space="preserve">информационно-телекоммуникационной </w:t>
      </w:r>
      <w:r w:rsidRPr="00392FDA">
        <w:rPr>
          <w:rFonts w:eastAsia="Times New Roman"/>
          <w:sz w:val="24"/>
          <w:szCs w:val="24"/>
          <w:lang w:eastAsia="en-US" w:bidi="en-US"/>
        </w:rPr>
        <w:t xml:space="preserve">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учреждении в </w:t>
      </w:r>
      <w:r w:rsidR="00FC7327" w:rsidRPr="00392FDA">
        <w:rPr>
          <w:rFonts w:eastAsia="Times New Roman"/>
          <w:sz w:val="24"/>
          <w:szCs w:val="24"/>
          <w:lang w:eastAsia="en-US" w:bidi="en-US"/>
        </w:rPr>
        <w:t xml:space="preserve">информационно-телекоммуникационной </w:t>
      </w:r>
      <w:r w:rsidRPr="00392FDA">
        <w:rPr>
          <w:rFonts w:eastAsia="Times New Roman"/>
          <w:sz w:val="24"/>
          <w:szCs w:val="24"/>
          <w:lang w:eastAsia="en-US" w:bidi="en-US"/>
        </w:rPr>
        <w:t xml:space="preserve">сети «Интернет» и обновления информации об учреждении, в том числе ее содержание и форма ее предоставления, устанавливается </w:t>
      </w:r>
      <w:r w:rsidR="00FC7327" w:rsidRPr="00392FDA">
        <w:rPr>
          <w:rFonts w:eastAsia="Times New Roman"/>
          <w:sz w:val="24"/>
          <w:szCs w:val="24"/>
          <w:lang w:eastAsia="en-US" w:bidi="en-US"/>
        </w:rPr>
        <w:t>законодательством Российской Федерации</w:t>
      </w:r>
      <w:r w:rsidRPr="00392FDA">
        <w:rPr>
          <w:rFonts w:eastAsia="Times New Roman"/>
          <w:sz w:val="24"/>
          <w:szCs w:val="24"/>
          <w:lang w:eastAsia="en-US" w:bidi="en-US"/>
        </w:rPr>
        <w:t>.</w:t>
      </w:r>
    </w:p>
    <w:p w:rsidR="008E7D35" w:rsidRPr="008E7D35" w:rsidRDefault="00FC7327" w:rsidP="00FC7327">
      <w:pPr>
        <w:widowControl/>
        <w:tabs>
          <w:tab w:val="left" w:pos="6510"/>
        </w:tabs>
        <w:snapToGrid/>
        <w:rPr>
          <w:rFonts w:eastAsia="Times New Roman"/>
          <w:b/>
          <w:sz w:val="28"/>
          <w:szCs w:val="28"/>
          <w:lang w:eastAsia="en-US" w:bidi="en-US"/>
        </w:rPr>
      </w:pPr>
      <w:r>
        <w:rPr>
          <w:rFonts w:eastAsia="Times New Roman"/>
          <w:b/>
          <w:sz w:val="28"/>
          <w:szCs w:val="28"/>
          <w:lang w:eastAsia="en-US" w:bidi="en-US"/>
        </w:rPr>
        <w:tab/>
      </w: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X</w:t>
      </w:r>
      <w:r w:rsidRPr="008E7D35">
        <w:rPr>
          <w:rFonts w:eastAsia="Times New Roman"/>
          <w:b/>
          <w:sz w:val="28"/>
          <w:szCs w:val="28"/>
          <w:lang w:eastAsia="en-US" w:bidi="en-US"/>
        </w:rPr>
        <w:t>. Реорганизация и ликвидация учреждения</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10.1. Учреждение реорганизуется или ликвидируется в порядке, установленном гражданским законодательством, с учетом особенностей, предусмотренных законодательством Российской Федерации и Республики Тыва.</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10.2. Принятие Администрацией муниципального района «</w:t>
      </w:r>
      <w:proofErr w:type="spellStart"/>
      <w:r w:rsidR="00B152E1">
        <w:rPr>
          <w:rFonts w:eastAsia="Times New Roman"/>
          <w:sz w:val="24"/>
          <w:szCs w:val="24"/>
          <w:lang w:eastAsia="en-US" w:bidi="en-US"/>
        </w:rPr>
        <w:t>Тес-Хем</w:t>
      </w:r>
      <w:r w:rsidR="00865C7B" w:rsidRPr="00392FDA">
        <w:rPr>
          <w:rFonts w:eastAsia="Times New Roman"/>
          <w:sz w:val="24"/>
          <w:szCs w:val="24"/>
          <w:lang w:eastAsia="en-US" w:bidi="en-US"/>
        </w:rPr>
        <w:t>ский</w:t>
      </w:r>
      <w:proofErr w:type="spellEnd"/>
      <w:r w:rsidR="00865C7B" w:rsidRPr="00392FDA">
        <w:rPr>
          <w:rFonts w:eastAsia="Times New Roman"/>
          <w:sz w:val="24"/>
          <w:szCs w:val="24"/>
          <w:lang w:eastAsia="en-US" w:bidi="en-US"/>
        </w:rPr>
        <w:t xml:space="preserve"> </w:t>
      </w:r>
      <w:proofErr w:type="spellStart"/>
      <w:r w:rsidRPr="00392FDA">
        <w:rPr>
          <w:rFonts w:eastAsia="Times New Roman"/>
          <w:sz w:val="24"/>
          <w:szCs w:val="24"/>
          <w:lang w:eastAsia="en-US" w:bidi="en-US"/>
        </w:rPr>
        <w:t>кожуун</w:t>
      </w:r>
      <w:proofErr w:type="spellEnd"/>
      <w:r w:rsidR="00865C7B" w:rsidRPr="00392FDA">
        <w:rPr>
          <w:rFonts w:eastAsia="Times New Roman"/>
          <w:sz w:val="24"/>
          <w:szCs w:val="24"/>
          <w:lang w:eastAsia="en-US" w:bidi="en-US"/>
        </w:rPr>
        <w:t>» Республики Тыва</w:t>
      </w:r>
      <w:r w:rsidRPr="00392FDA">
        <w:rPr>
          <w:rFonts w:eastAsia="Times New Roman"/>
          <w:sz w:val="24"/>
          <w:szCs w:val="24"/>
          <w:lang w:eastAsia="en-US" w:bidi="en-US"/>
        </w:rPr>
        <w:t xml:space="preserve">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10.3. Учреждение может быть реорганизовано в форме слияния, присоединения, разделения, выделения, преобразования только в другую образовательную организацию.</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10.4. Принятие решения о реорганизации или ликвидации учреждении не допускается без учета мнения сельского поселения.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10.5. Порядок проведения оценки последствий принятия решения о реорганизации или ликвидации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Тыва.</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10.6. При разделении и выделении составляется разделительный баланс, которым оформляется распределением между юридическими лицами имущества, прав и обязательств, включая трудовые обязательства перед работниками и обязательства учреждении по отношению к воспитанникам.</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При слиянии, присоединении и преобразовании составляется передаточный акт, которым оформляется прием-передача имущества, прав и обязанностей реорганизуемого учреждении другому юридическому лицу.</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10.7. Учреждение считается реорганизованным (за исключением случаев реорганизации  в форме присоединения) с момента регистрации вновь возникших юридических лиц. При реорганизации в форме присоединения к нему другого юридического лица Учреждение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10.8. При  реорганизации учреждения в форме преобразования, присоединения к учреждению юридического лица, не являющегося образовательной учреждением, создании автономного образовательного учреждения путем изменения типа учреждения учреждение вправе осуществлять определенные в настоящем уставе виды деятельности на основании лицензии до окончания срока действия этой лицензии. При реорганизации  учреждения в форме присоединения к нему одного или нескольких образовательных организаций лицензия учреждении переоформляется в порядке, установленном Правительством Российской Федерации, </w:t>
      </w:r>
      <w:r w:rsidRPr="00392FDA">
        <w:rPr>
          <w:rFonts w:eastAsia="Times New Roman"/>
          <w:sz w:val="24"/>
          <w:szCs w:val="24"/>
          <w:lang w:eastAsia="en-US" w:bidi="en-US"/>
        </w:rPr>
        <w:lastRenderedPageBreak/>
        <w:t>с учетом лицензии присоединяемых организаций на период до окончания срока действия лицензии учреждения.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10.9. Учреждение считается ликвидированным с момента внесения об этом записи в единый государственный реестр юридических лиц. Документы учреждения в целях обеспечения учета и сохранности передаются на хранение в архив.</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10.10. При ликвидации учреждении работникам гарантируется соблюдение их прав и интересов в соответствии с законодательством Российской Федерации.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10.11. Учредитель обязан обеспечить перевод воспитанников по согласию их родителей (законных представителей) в другие образовательные учреждения для продолжения освоения образовательных программ.</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10.12. При ликвидации учреждения денежные средства и имущество, за вычетом платежей по исполнению обязательств, направляются на цели развития образования.</w:t>
      </w:r>
    </w:p>
    <w:p w:rsidR="008E7D35" w:rsidRPr="008E7D35" w:rsidRDefault="008E7D35" w:rsidP="008E7D35">
      <w:pPr>
        <w:widowControl/>
        <w:snapToGrid/>
        <w:jc w:val="center"/>
        <w:rPr>
          <w:rFonts w:eastAsia="Times New Roman"/>
          <w:b/>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XI</w:t>
      </w:r>
      <w:r w:rsidRPr="008E7D35">
        <w:rPr>
          <w:rFonts w:eastAsia="Times New Roman"/>
          <w:b/>
          <w:sz w:val="28"/>
          <w:szCs w:val="28"/>
          <w:lang w:eastAsia="en-US" w:bidi="en-US"/>
        </w:rPr>
        <w:t>. Локальные акты</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w:t>
      </w:r>
      <w:r w:rsidR="00FC7327" w:rsidRPr="00392FDA">
        <w:rPr>
          <w:rFonts w:eastAsia="Times New Roman"/>
          <w:sz w:val="24"/>
          <w:szCs w:val="24"/>
          <w:lang w:eastAsia="en-US" w:bidi="en-US"/>
        </w:rPr>
        <w:t xml:space="preserve">и Республики Тыва </w:t>
      </w:r>
      <w:r w:rsidRPr="00392FDA">
        <w:rPr>
          <w:rFonts w:eastAsia="Times New Roman"/>
          <w:sz w:val="24"/>
          <w:szCs w:val="24"/>
          <w:lang w:eastAsia="en-US" w:bidi="en-US"/>
        </w:rPr>
        <w:t>в порядке, установленном его уставом.</w:t>
      </w:r>
    </w:p>
    <w:p w:rsidR="008E7D35" w:rsidRPr="00392FDA" w:rsidRDefault="008E7D35" w:rsidP="00692F29">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Локальные нормативные акты учреждения принимаются коллегиальными органами управления учреждением в пределах полномочий данных органов и утверждаются приказом директора учреждении.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11.2. Учреждение принимает локальные нормативные акты по основным вопросам учреждения и осуществления образовательной деятельности, в том числе регламентирующие:</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правила приема воспитанников;</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режим занятий воспитанников;</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формы, периодичность и порядок текущего контроля успеваемости воспитанников; </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 порядок и основания перевода, отчисления и восстановления воспитанников; </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порядок оформления возникновения, приостановления и прекращения отношений между учреждением и родителями (законными представителями) воспитанников;</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пользование лечебно-оздоровительной инфраструктурой, объектами культуры и объектами спорта учреждения;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доступ педагогических работников к информационно-телекоммуникационным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деятельности в учреждении;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пользование педагогическими работниками образовательными  и методическими услугами;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порядок создания, организации работы, принятия решений комиссией по урегулированию споров между участниками образовательных отношений и их исполнения;</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основания и порядок снижения стоимости платных образовательных услуг</w:t>
      </w:r>
      <w:r w:rsidR="00392FDA" w:rsidRPr="00392FDA">
        <w:rPr>
          <w:rFonts w:eastAsia="Times New Roman"/>
          <w:sz w:val="24"/>
          <w:szCs w:val="24"/>
          <w:lang w:eastAsia="en-US" w:bidi="en-US"/>
        </w:rPr>
        <w:t>;</w:t>
      </w:r>
    </w:p>
    <w:p w:rsidR="00FC7327" w:rsidRPr="00392FDA" w:rsidRDefault="00FC7327"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иные.</w:t>
      </w:r>
    </w:p>
    <w:p w:rsidR="00302BA8" w:rsidRDefault="00392FDA" w:rsidP="002B407C">
      <w:pPr>
        <w:widowControl/>
        <w:snapToGrid/>
        <w:ind w:firstLine="708"/>
        <w:jc w:val="both"/>
        <w:rPr>
          <w:sz w:val="24"/>
          <w:szCs w:val="24"/>
        </w:rPr>
      </w:pPr>
      <w:r w:rsidRPr="00392FDA">
        <w:rPr>
          <w:sz w:val="24"/>
          <w:szCs w:val="24"/>
        </w:rPr>
        <w:t>11.3.</w:t>
      </w:r>
      <w:r w:rsidRPr="00392FDA">
        <w:rPr>
          <w:sz w:val="24"/>
          <w:szCs w:val="24"/>
        </w:rPr>
        <w:tab/>
        <w:t>Деятельность Учреждения регламентируется следующими локальными нормативными актами</w:t>
      </w:r>
    </w:p>
    <w:p w:rsidR="002A2750" w:rsidRPr="00203B36" w:rsidRDefault="002A2750" w:rsidP="002A2750">
      <w:pPr>
        <w:widowControl/>
        <w:snapToGrid/>
        <w:ind w:firstLine="708"/>
        <w:jc w:val="both"/>
        <w:rPr>
          <w:sz w:val="24"/>
          <w:szCs w:val="24"/>
        </w:rPr>
      </w:pPr>
      <w:r w:rsidRPr="00203B36">
        <w:rPr>
          <w:sz w:val="24"/>
          <w:szCs w:val="24"/>
        </w:rPr>
        <w:t>- Устав</w:t>
      </w:r>
      <w:r w:rsidR="00B14BC7">
        <w:rPr>
          <w:sz w:val="24"/>
          <w:szCs w:val="24"/>
        </w:rPr>
        <w:t xml:space="preserve"> </w:t>
      </w:r>
      <w:r w:rsidRPr="00203B36">
        <w:rPr>
          <w:sz w:val="24"/>
          <w:szCs w:val="24"/>
        </w:rPr>
        <w:t>МБДОУ;</w:t>
      </w:r>
    </w:p>
    <w:p w:rsidR="002A2750" w:rsidRPr="00203B36" w:rsidRDefault="002A2750" w:rsidP="002A2750">
      <w:pPr>
        <w:widowControl/>
        <w:snapToGrid/>
        <w:ind w:firstLine="708"/>
        <w:jc w:val="both"/>
        <w:rPr>
          <w:sz w:val="24"/>
          <w:szCs w:val="24"/>
        </w:rPr>
      </w:pPr>
      <w:r w:rsidRPr="00203B36">
        <w:rPr>
          <w:sz w:val="24"/>
          <w:szCs w:val="24"/>
        </w:rPr>
        <w:t>- Коллективный договор (с приложениями);</w:t>
      </w:r>
    </w:p>
    <w:p w:rsidR="002A2750" w:rsidRPr="00203B36" w:rsidRDefault="002A2750" w:rsidP="002A2750">
      <w:pPr>
        <w:widowControl/>
        <w:snapToGrid/>
        <w:ind w:firstLine="708"/>
        <w:jc w:val="both"/>
        <w:rPr>
          <w:sz w:val="24"/>
          <w:szCs w:val="24"/>
        </w:rPr>
      </w:pPr>
      <w:r w:rsidRPr="00203B36">
        <w:rPr>
          <w:sz w:val="24"/>
          <w:szCs w:val="24"/>
        </w:rPr>
        <w:t>- Договором МБДОУ с Учредителем;</w:t>
      </w:r>
    </w:p>
    <w:p w:rsidR="002A2750" w:rsidRPr="00203B36" w:rsidRDefault="002A2750" w:rsidP="002A2750">
      <w:pPr>
        <w:widowControl/>
        <w:snapToGrid/>
        <w:ind w:firstLine="708"/>
        <w:jc w:val="both"/>
        <w:rPr>
          <w:sz w:val="24"/>
          <w:szCs w:val="24"/>
        </w:rPr>
      </w:pPr>
      <w:r w:rsidRPr="00203B36">
        <w:rPr>
          <w:sz w:val="24"/>
          <w:szCs w:val="24"/>
        </w:rPr>
        <w:t>- Договор об образовании по образовательным программам дошкольного образования</w:t>
      </w:r>
    </w:p>
    <w:p w:rsidR="002A2750" w:rsidRPr="00203B36" w:rsidRDefault="002A2750" w:rsidP="002A2750">
      <w:pPr>
        <w:widowControl/>
        <w:tabs>
          <w:tab w:val="center" w:pos="5456"/>
        </w:tabs>
        <w:snapToGrid/>
        <w:ind w:firstLine="708"/>
        <w:jc w:val="both"/>
        <w:rPr>
          <w:sz w:val="24"/>
          <w:szCs w:val="24"/>
        </w:rPr>
      </w:pPr>
      <w:r w:rsidRPr="00203B36">
        <w:rPr>
          <w:sz w:val="24"/>
          <w:szCs w:val="24"/>
        </w:rPr>
        <w:t>- Штатное расписание МБДОУ;</w:t>
      </w:r>
      <w:r w:rsidRPr="00203B36">
        <w:rPr>
          <w:sz w:val="24"/>
          <w:szCs w:val="24"/>
        </w:rPr>
        <w:tab/>
      </w:r>
    </w:p>
    <w:p w:rsidR="002A2750" w:rsidRPr="00203B36" w:rsidRDefault="00FA2BE9" w:rsidP="002A2750">
      <w:pPr>
        <w:widowControl/>
        <w:snapToGrid/>
        <w:ind w:firstLine="708"/>
        <w:jc w:val="both"/>
        <w:rPr>
          <w:sz w:val="24"/>
          <w:szCs w:val="24"/>
        </w:rPr>
      </w:pPr>
      <w:r>
        <w:rPr>
          <w:sz w:val="24"/>
          <w:szCs w:val="24"/>
        </w:rPr>
        <w:t xml:space="preserve">- </w:t>
      </w:r>
      <w:r w:rsidR="002A2750" w:rsidRPr="00203B36">
        <w:rPr>
          <w:sz w:val="24"/>
          <w:szCs w:val="24"/>
        </w:rPr>
        <w:t>Трудовыми договорами с работниками МБДОУ;</w:t>
      </w:r>
    </w:p>
    <w:p w:rsidR="002A2750" w:rsidRPr="00203B36" w:rsidRDefault="002A2750" w:rsidP="002A2750">
      <w:pPr>
        <w:widowControl/>
        <w:snapToGrid/>
        <w:ind w:firstLine="708"/>
        <w:jc w:val="both"/>
        <w:rPr>
          <w:sz w:val="24"/>
          <w:szCs w:val="24"/>
        </w:rPr>
      </w:pPr>
      <w:r w:rsidRPr="00203B36">
        <w:rPr>
          <w:sz w:val="24"/>
          <w:szCs w:val="24"/>
        </w:rPr>
        <w:t>-  Положение о Детском саде;</w:t>
      </w:r>
    </w:p>
    <w:p w:rsidR="002A2750" w:rsidRPr="00203B36" w:rsidRDefault="002A2750" w:rsidP="002A2750">
      <w:pPr>
        <w:widowControl/>
        <w:snapToGrid/>
        <w:ind w:firstLine="708"/>
        <w:jc w:val="both"/>
        <w:rPr>
          <w:sz w:val="24"/>
          <w:szCs w:val="24"/>
        </w:rPr>
      </w:pPr>
      <w:r w:rsidRPr="00203B36">
        <w:rPr>
          <w:sz w:val="24"/>
          <w:szCs w:val="24"/>
        </w:rPr>
        <w:t>- Положение об официальном сайте;</w:t>
      </w:r>
    </w:p>
    <w:p w:rsidR="002A2750" w:rsidRPr="00203B36" w:rsidRDefault="00FA2BE9" w:rsidP="002A2750">
      <w:pPr>
        <w:widowControl/>
        <w:snapToGrid/>
        <w:ind w:firstLine="708"/>
        <w:jc w:val="both"/>
        <w:rPr>
          <w:sz w:val="24"/>
          <w:szCs w:val="24"/>
        </w:rPr>
      </w:pPr>
      <w:r>
        <w:rPr>
          <w:sz w:val="24"/>
          <w:szCs w:val="24"/>
        </w:rPr>
        <w:lastRenderedPageBreak/>
        <w:t>- Положение о</w:t>
      </w:r>
      <w:r w:rsidR="002A2750" w:rsidRPr="00203B36">
        <w:rPr>
          <w:sz w:val="24"/>
          <w:szCs w:val="24"/>
        </w:rPr>
        <w:t xml:space="preserve"> материальной ответственности;</w:t>
      </w:r>
    </w:p>
    <w:p w:rsidR="002A2750" w:rsidRPr="00203B36" w:rsidRDefault="002A2750" w:rsidP="002A2750">
      <w:pPr>
        <w:widowControl/>
        <w:snapToGrid/>
        <w:ind w:firstLine="708"/>
        <w:jc w:val="both"/>
        <w:rPr>
          <w:sz w:val="24"/>
          <w:szCs w:val="24"/>
        </w:rPr>
      </w:pPr>
      <w:r w:rsidRPr="00203B36">
        <w:rPr>
          <w:sz w:val="24"/>
          <w:szCs w:val="24"/>
        </w:rPr>
        <w:t>-Должностные инструкции</w:t>
      </w:r>
    </w:p>
    <w:p w:rsidR="002B407C" w:rsidRPr="00072577" w:rsidRDefault="002B407C" w:rsidP="002A2750">
      <w:pPr>
        <w:widowControl/>
        <w:snapToGrid/>
        <w:jc w:val="both"/>
        <w:rPr>
          <w:sz w:val="24"/>
          <w:szCs w:val="24"/>
        </w:rPr>
      </w:pPr>
    </w:p>
    <w:p w:rsidR="008E7D35" w:rsidRPr="00072577" w:rsidRDefault="00392FDA"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11.4</w:t>
      </w:r>
      <w:r w:rsidR="008E7D35" w:rsidRPr="00072577">
        <w:rPr>
          <w:rFonts w:eastAsia="Times New Roman"/>
          <w:sz w:val="24"/>
          <w:szCs w:val="24"/>
          <w:lang w:eastAsia="en-US" w:bidi="en-US"/>
        </w:rPr>
        <w:t>. При принятии локальных нормативных актов, затрагивающих права обучающихся и работников учреждении, учитывается мнение совета родителей (законных представителей) воспитанников, а также в порядке и в случаях, которые предусмотрены трудовым законодательством.</w:t>
      </w:r>
    </w:p>
    <w:p w:rsidR="008E7D35" w:rsidRPr="00072577" w:rsidRDefault="00392FDA"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11.5</w:t>
      </w:r>
      <w:r w:rsidR="008E7D35" w:rsidRPr="00072577">
        <w:rPr>
          <w:rFonts w:eastAsia="Times New Roman"/>
          <w:sz w:val="24"/>
          <w:szCs w:val="24"/>
          <w:lang w:eastAsia="en-US" w:bidi="en-US"/>
        </w:rPr>
        <w:t xml:space="preserve">. Локальные нормативные акты, ухудшающие положение обучающихся или работников учреждения по сравнению с положением, установленным законодательством Российской Федерации и Республики Тыва об образовании, трудовым законодательством, либо принятые с нарушением установленного порядка, не применяются и подлежат отмене. </w:t>
      </w:r>
    </w:p>
    <w:p w:rsidR="008E7D35" w:rsidRPr="00072577" w:rsidRDefault="008E7D35" w:rsidP="008E7D35">
      <w:pPr>
        <w:widowControl/>
        <w:snapToGrid/>
        <w:jc w:val="both"/>
        <w:rPr>
          <w:rFonts w:eastAsia="Times New Roman"/>
          <w:sz w:val="28"/>
          <w:szCs w:val="28"/>
          <w:lang w:eastAsia="en-US" w:bidi="en-US"/>
        </w:rPr>
      </w:pPr>
    </w:p>
    <w:p w:rsidR="008E7D35" w:rsidRPr="00072577" w:rsidRDefault="008E7D35" w:rsidP="008E7D35">
      <w:pPr>
        <w:widowControl/>
        <w:snapToGrid/>
        <w:jc w:val="center"/>
        <w:rPr>
          <w:rFonts w:eastAsia="Times New Roman"/>
          <w:b/>
          <w:sz w:val="28"/>
          <w:szCs w:val="28"/>
          <w:lang w:eastAsia="en-US" w:bidi="en-US"/>
        </w:rPr>
      </w:pPr>
      <w:r w:rsidRPr="00072577">
        <w:rPr>
          <w:rFonts w:eastAsia="Times New Roman"/>
          <w:b/>
          <w:sz w:val="28"/>
          <w:szCs w:val="28"/>
          <w:lang w:val="en-US" w:eastAsia="en-US" w:bidi="en-US"/>
        </w:rPr>
        <w:t>XII</w:t>
      </w:r>
      <w:r w:rsidRPr="00072577">
        <w:rPr>
          <w:rFonts w:eastAsia="Times New Roman"/>
          <w:b/>
          <w:sz w:val="28"/>
          <w:szCs w:val="28"/>
          <w:lang w:eastAsia="en-US" w:bidi="en-US"/>
        </w:rPr>
        <w:t>. Международное сотрудничество</w:t>
      </w:r>
    </w:p>
    <w:p w:rsidR="008E7D35" w:rsidRPr="00072577" w:rsidRDefault="008E7D35" w:rsidP="008E7D35">
      <w:pPr>
        <w:widowControl/>
        <w:snapToGrid/>
        <w:jc w:val="center"/>
        <w:rPr>
          <w:rFonts w:eastAsia="Times New Roman"/>
          <w:b/>
          <w:sz w:val="28"/>
          <w:szCs w:val="28"/>
          <w:lang w:eastAsia="en-US" w:bidi="en-US"/>
        </w:rPr>
      </w:pPr>
    </w:p>
    <w:p w:rsidR="008E7D35" w:rsidRPr="00072577"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12.1. Учреждение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Федеральным законом об образовании и иными нормативными правовыми актами Российской Федерации, в частности по следующим направлениям:</w:t>
      </w:r>
    </w:p>
    <w:p w:rsidR="008E7D35" w:rsidRPr="00072577"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1) разработка и реализация образовательных программ совместно с международными или иностранными организациями;</w:t>
      </w:r>
    </w:p>
    <w:p w:rsidR="008E7D35" w:rsidRPr="00072577"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2) направление воспитанников, педагогических работников в иностранные образовательные учреждения, а также прием иностранных обучающихся, педагогических работников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8E7D35" w:rsidRPr="00072577"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8E7D35" w:rsidRPr="00072577"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4) участие в сетевой форме реализации образовательных программ;</w:t>
      </w:r>
    </w:p>
    <w:p w:rsidR="008E7D35" w:rsidRPr="00392FDA" w:rsidRDefault="008E7D35" w:rsidP="00FC7327">
      <w:pPr>
        <w:widowControl/>
        <w:snapToGrid/>
        <w:ind w:firstLine="708"/>
        <w:jc w:val="both"/>
        <w:rPr>
          <w:rFonts w:eastAsia="Times New Roman"/>
          <w:sz w:val="24"/>
          <w:szCs w:val="24"/>
          <w:lang w:eastAsia="en-US" w:bidi="en-US"/>
        </w:rPr>
      </w:pPr>
      <w:r w:rsidRPr="00072577">
        <w:rPr>
          <w:rFonts w:eastAsia="Times New Roman"/>
          <w:sz w:val="24"/>
          <w:szCs w:val="24"/>
          <w:lang w:eastAsia="en-US" w:bidi="en-US"/>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8E7D35" w:rsidRPr="008E7D35" w:rsidRDefault="008E7D35" w:rsidP="008E7D35">
      <w:pPr>
        <w:widowControl/>
        <w:snapToGrid/>
        <w:jc w:val="both"/>
        <w:rPr>
          <w:rFonts w:eastAsia="Times New Roman"/>
          <w:sz w:val="28"/>
          <w:szCs w:val="28"/>
          <w:lang w:eastAsia="en-US" w:bidi="en-US"/>
        </w:rPr>
      </w:pPr>
    </w:p>
    <w:p w:rsidR="008E7D35" w:rsidRPr="008E7D35" w:rsidRDefault="008E7D35" w:rsidP="008E7D35">
      <w:pPr>
        <w:widowControl/>
        <w:snapToGrid/>
        <w:jc w:val="center"/>
        <w:rPr>
          <w:rFonts w:eastAsia="Times New Roman"/>
          <w:b/>
          <w:sz w:val="28"/>
          <w:szCs w:val="28"/>
          <w:lang w:eastAsia="en-US" w:bidi="en-US"/>
        </w:rPr>
      </w:pPr>
      <w:r w:rsidRPr="008E7D35">
        <w:rPr>
          <w:rFonts w:eastAsia="Times New Roman"/>
          <w:b/>
          <w:sz w:val="28"/>
          <w:szCs w:val="28"/>
          <w:lang w:val="en-US" w:eastAsia="en-US" w:bidi="en-US"/>
        </w:rPr>
        <w:t>XIII</w:t>
      </w:r>
      <w:r w:rsidRPr="008E7D35">
        <w:rPr>
          <w:rFonts w:eastAsia="Times New Roman"/>
          <w:b/>
          <w:sz w:val="28"/>
          <w:szCs w:val="28"/>
          <w:lang w:eastAsia="en-US" w:bidi="en-US"/>
        </w:rPr>
        <w:t>. Заключительные положения</w:t>
      </w:r>
    </w:p>
    <w:p w:rsidR="008E7D35" w:rsidRPr="008E7D35" w:rsidRDefault="008E7D35" w:rsidP="008E7D35">
      <w:pPr>
        <w:widowControl/>
        <w:snapToGrid/>
        <w:jc w:val="center"/>
        <w:rPr>
          <w:rFonts w:eastAsia="Times New Roman"/>
          <w:b/>
          <w:sz w:val="28"/>
          <w:szCs w:val="28"/>
          <w:lang w:eastAsia="en-US" w:bidi="en-US"/>
        </w:rPr>
      </w:pP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13.1. Изменения и (или) дополнения в настоящий устав разрабатываются и принимаются общим собранием работников учреждения, утверждаются учредителем в установленном порядке, и подлежат обязательной государственной регистрации.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13.2. Государственная регистрация изменений и дополнений в устав учреждения осуществляется в порядке, установленном законодательством Российской Федерации.</w:t>
      </w:r>
    </w:p>
    <w:p w:rsidR="008E7D35" w:rsidRPr="00392FDA" w:rsidRDefault="008E7D35" w:rsidP="00FC7327">
      <w:pPr>
        <w:widowControl/>
        <w:snapToGrid/>
        <w:ind w:firstLine="708"/>
        <w:jc w:val="both"/>
        <w:rPr>
          <w:rFonts w:eastAsia="Times New Roman"/>
          <w:sz w:val="24"/>
          <w:szCs w:val="24"/>
          <w:lang w:eastAsia="en-US" w:bidi="en-US"/>
        </w:rPr>
      </w:pPr>
      <w:r w:rsidRPr="00392FDA">
        <w:rPr>
          <w:rFonts w:eastAsia="Times New Roman"/>
          <w:sz w:val="24"/>
          <w:szCs w:val="24"/>
          <w:lang w:eastAsia="en-US" w:bidi="en-US"/>
        </w:rPr>
        <w:t xml:space="preserve">13.3. Изменения и дополнения в устав учреждения вступают силу с момента их государственной регистрации.                 </w:t>
      </w:r>
    </w:p>
    <w:p w:rsidR="00307516" w:rsidRDefault="00307516" w:rsidP="00A8081C"/>
    <w:sectPr w:rsidR="00307516" w:rsidSect="008E7D35">
      <w:type w:val="continuous"/>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de Latin">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7587F"/>
    <w:multiLevelType w:val="multilevel"/>
    <w:tmpl w:val="D35C0786"/>
    <w:lvl w:ilvl="0">
      <w:start w:val="1"/>
      <w:numFmt w:val="decimal"/>
      <w:lvlText w:val="%1."/>
      <w:lvlJc w:val="left"/>
      <w:pPr>
        <w:ind w:left="1290" w:hanging="1290"/>
      </w:pPr>
      <w:rPr>
        <w:rFonts w:hint="default"/>
      </w:rPr>
    </w:lvl>
    <w:lvl w:ilvl="1">
      <w:start w:val="1"/>
      <w:numFmt w:val="decimal"/>
      <w:lvlText w:val="%1.%2."/>
      <w:lvlJc w:val="left"/>
      <w:pPr>
        <w:ind w:left="1999" w:hanging="1290"/>
      </w:pPr>
      <w:rPr>
        <w:rFonts w:hint="default"/>
      </w:rPr>
    </w:lvl>
    <w:lvl w:ilvl="2">
      <w:start w:val="1"/>
      <w:numFmt w:val="decimal"/>
      <w:lvlText w:val="%1.%2.%3."/>
      <w:lvlJc w:val="left"/>
      <w:pPr>
        <w:ind w:left="2708" w:hanging="1290"/>
      </w:pPr>
      <w:rPr>
        <w:rFonts w:hint="default"/>
      </w:rPr>
    </w:lvl>
    <w:lvl w:ilvl="3">
      <w:start w:val="1"/>
      <w:numFmt w:val="decimal"/>
      <w:lvlText w:val="%1.%2.%3.%4."/>
      <w:lvlJc w:val="left"/>
      <w:pPr>
        <w:ind w:left="3417" w:hanging="1290"/>
      </w:pPr>
      <w:rPr>
        <w:rFonts w:hint="default"/>
      </w:rPr>
    </w:lvl>
    <w:lvl w:ilvl="4">
      <w:start w:val="1"/>
      <w:numFmt w:val="decimal"/>
      <w:lvlText w:val="%1.%2.%3.%4.%5."/>
      <w:lvlJc w:val="left"/>
      <w:pPr>
        <w:ind w:left="4126" w:hanging="129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2AA944D6"/>
    <w:multiLevelType w:val="hybridMultilevel"/>
    <w:tmpl w:val="338CE644"/>
    <w:lvl w:ilvl="0" w:tplc="A232E6A2">
      <w:start w:val="1"/>
      <w:numFmt w:val="bullet"/>
      <w:lvlText w:val="-"/>
      <w:lvlJc w:val="left"/>
      <w:pPr>
        <w:ind w:left="1428" w:hanging="360"/>
      </w:pPr>
      <w:rPr>
        <w:rFonts w:ascii="Wide Latin" w:hAnsi="Wide Lati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0775B95"/>
    <w:multiLevelType w:val="hybridMultilevel"/>
    <w:tmpl w:val="09D6BB74"/>
    <w:lvl w:ilvl="0" w:tplc="D93ECFF8">
      <w:start w:val="1"/>
      <w:numFmt w:val="decimal"/>
      <w:lvlText w:val="1.%1."/>
      <w:lvlJc w:val="righ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nsid w:val="6AD660B7"/>
    <w:multiLevelType w:val="hybridMultilevel"/>
    <w:tmpl w:val="D388B192"/>
    <w:lvl w:ilvl="0" w:tplc="7A3E1AF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D162A12"/>
    <w:multiLevelType w:val="hybridMultilevel"/>
    <w:tmpl w:val="5360FFA6"/>
    <w:lvl w:ilvl="0" w:tplc="A232E6A2">
      <w:start w:val="1"/>
      <w:numFmt w:val="bullet"/>
      <w:lvlText w:val="-"/>
      <w:lvlJc w:val="left"/>
      <w:pPr>
        <w:ind w:left="1428" w:hanging="360"/>
      </w:pPr>
      <w:rPr>
        <w:rFonts w:ascii="Wide Latin" w:hAnsi="Wide Latin" w:hint="default"/>
        <w:b/>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6F4B5EB5"/>
    <w:multiLevelType w:val="multilevel"/>
    <w:tmpl w:val="12663342"/>
    <w:lvl w:ilvl="0">
      <w:start w:val="8"/>
      <w:numFmt w:val="decimal"/>
      <w:lvlText w:val="%1."/>
      <w:lvlJc w:val="left"/>
      <w:pPr>
        <w:ind w:left="720" w:hanging="360"/>
      </w:pPr>
      <w:rPr>
        <w:rFonts w:cs="Times New Roman" w:hint="default"/>
      </w:rPr>
    </w:lvl>
    <w:lvl w:ilvl="1">
      <w:start w:val="10"/>
      <w:numFmt w:val="decimal"/>
      <w:isLgl/>
      <w:lvlText w:val="%1.%2."/>
      <w:lvlJc w:val="left"/>
      <w:pPr>
        <w:ind w:left="1428" w:hanging="720"/>
      </w:pPr>
      <w:rPr>
        <w:rFonts w:cs="Times New Roman" w:hint="default"/>
      </w:rPr>
    </w:lvl>
    <w:lvl w:ilvl="2">
      <w:start w:val="1"/>
      <w:numFmt w:val="decimal"/>
      <w:isLgl/>
      <w:lvlText w:val="%1.%2.%3."/>
      <w:lvlJc w:val="left"/>
      <w:pPr>
        <w:ind w:left="1776" w:hanging="720"/>
      </w:pPr>
      <w:rPr>
        <w:rFonts w:cs="Times New Roman" w:hint="default"/>
      </w:rPr>
    </w:lvl>
    <w:lvl w:ilvl="3">
      <w:start w:val="1"/>
      <w:numFmt w:val="decimal"/>
      <w:isLgl/>
      <w:lvlText w:val="%1.%2.%3.%4."/>
      <w:lvlJc w:val="left"/>
      <w:pPr>
        <w:ind w:left="2484" w:hanging="1080"/>
      </w:pPr>
      <w:rPr>
        <w:rFonts w:cs="Times New Roman" w:hint="default"/>
      </w:rPr>
    </w:lvl>
    <w:lvl w:ilvl="4">
      <w:start w:val="1"/>
      <w:numFmt w:val="decimal"/>
      <w:isLgl/>
      <w:lvlText w:val="%1.%2.%3.%4.%5."/>
      <w:lvlJc w:val="left"/>
      <w:pPr>
        <w:ind w:left="2832" w:hanging="1080"/>
      </w:pPr>
      <w:rPr>
        <w:rFonts w:cs="Times New Roman" w:hint="default"/>
      </w:rPr>
    </w:lvl>
    <w:lvl w:ilvl="5">
      <w:start w:val="1"/>
      <w:numFmt w:val="decimal"/>
      <w:isLgl/>
      <w:lvlText w:val="%1.%2.%3.%4.%5.%6."/>
      <w:lvlJc w:val="left"/>
      <w:pPr>
        <w:ind w:left="3540" w:hanging="1440"/>
      </w:pPr>
      <w:rPr>
        <w:rFonts w:cs="Times New Roman" w:hint="default"/>
      </w:rPr>
    </w:lvl>
    <w:lvl w:ilvl="6">
      <w:start w:val="1"/>
      <w:numFmt w:val="decimal"/>
      <w:isLgl/>
      <w:lvlText w:val="%1.%2.%3.%4.%5.%6.%7."/>
      <w:lvlJc w:val="left"/>
      <w:pPr>
        <w:ind w:left="4248" w:hanging="1800"/>
      </w:pPr>
      <w:rPr>
        <w:rFonts w:cs="Times New Roman" w:hint="default"/>
      </w:rPr>
    </w:lvl>
    <w:lvl w:ilvl="7">
      <w:start w:val="1"/>
      <w:numFmt w:val="decimal"/>
      <w:isLgl/>
      <w:lvlText w:val="%1.%2.%3.%4.%5.%6.%7.%8."/>
      <w:lvlJc w:val="left"/>
      <w:pPr>
        <w:ind w:left="4596" w:hanging="1800"/>
      </w:pPr>
      <w:rPr>
        <w:rFonts w:cs="Times New Roman" w:hint="default"/>
      </w:rPr>
    </w:lvl>
    <w:lvl w:ilvl="8">
      <w:start w:val="1"/>
      <w:numFmt w:val="decimal"/>
      <w:isLgl/>
      <w:lvlText w:val="%1.%2.%3.%4.%5.%6.%7.%8.%9."/>
      <w:lvlJc w:val="left"/>
      <w:pPr>
        <w:ind w:left="5304" w:hanging="2160"/>
      </w:pPr>
      <w:rPr>
        <w:rFonts w:cs="Times New Roman" w:hint="default"/>
      </w:rPr>
    </w:lvl>
  </w:abstractNum>
  <w:num w:numId="1">
    <w:abstractNumId w:val="5"/>
  </w:num>
  <w:num w:numId="2">
    <w:abstractNumId w:val="2"/>
  </w:num>
  <w:num w:numId="3">
    <w:abstractNumId w:val="3"/>
  </w:num>
  <w:num w:numId="4">
    <w:abstractNumId w:val="0"/>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4BDB"/>
    <w:rsid w:val="00011E0A"/>
    <w:rsid w:val="00011E2A"/>
    <w:rsid w:val="00015430"/>
    <w:rsid w:val="00036231"/>
    <w:rsid w:val="0003673E"/>
    <w:rsid w:val="000445AC"/>
    <w:rsid w:val="000517B5"/>
    <w:rsid w:val="000624FC"/>
    <w:rsid w:val="00063E5C"/>
    <w:rsid w:val="00064575"/>
    <w:rsid w:val="0006628F"/>
    <w:rsid w:val="00072577"/>
    <w:rsid w:val="00077958"/>
    <w:rsid w:val="0008744E"/>
    <w:rsid w:val="000A401E"/>
    <w:rsid w:val="000B1AA9"/>
    <w:rsid w:val="000C6BF6"/>
    <w:rsid w:val="000C7AFF"/>
    <w:rsid w:val="000E2865"/>
    <w:rsid w:val="000E7DD0"/>
    <w:rsid w:val="00113AF5"/>
    <w:rsid w:val="00143B13"/>
    <w:rsid w:val="0016165E"/>
    <w:rsid w:val="001631A6"/>
    <w:rsid w:val="0017448B"/>
    <w:rsid w:val="001A0FAD"/>
    <w:rsid w:val="001A1AF3"/>
    <w:rsid w:val="001A394D"/>
    <w:rsid w:val="001C01E2"/>
    <w:rsid w:val="001C3EB8"/>
    <w:rsid w:val="001C559E"/>
    <w:rsid w:val="001D19B8"/>
    <w:rsid w:val="001E5CFD"/>
    <w:rsid w:val="001F4F53"/>
    <w:rsid w:val="0020105F"/>
    <w:rsid w:val="00201490"/>
    <w:rsid w:val="0022797B"/>
    <w:rsid w:val="00236F97"/>
    <w:rsid w:val="00251F02"/>
    <w:rsid w:val="002539D7"/>
    <w:rsid w:val="00255A5B"/>
    <w:rsid w:val="00261AD5"/>
    <w:rsid w:val="00267395"/>
    <w:rsid w:val="00283E51"/>
    <w:rsid w:val="002A2750"/>
    <w:rsid w:val="002B1442"/>
    <w:rsid w:val="002B3E9E"/>
    <w:rsid w:val="002B407C"/>
    <w:rsid w:val="002C4501"/>
    <w:rsid w:val="002D15F4"/>
    <w:rsid w:val="002D174E"/>
    <w:rsid w:val="002D6E2E"/>
    <w:rsid w:val="002E01CF"/>
    <w:rsid w:val="002E4FBE"/>
    <w:rsid w:val="00302BA8"/>
    <w:rsid w:val="00305D8A"/>
    <w:rsid w:val="00307516"/>
    <w:rsid w:val="003174D1"/>
    <w:rsid w:val="00325C08"/>
    <w:rsid w:val="00326D31"/>
    <w:rsid w:val="00350BF8"/>
    <w:rsid w:val="00351296"/>
    <w:rsid w:val="00362955"/>
    <w:rsid w:val="00371F7A"/>
    <w:rsid w:val="00374272"/>
    <w:rsid w:val="00381DB0"/>
    <w:rsid w:val="00382BBC"/>
    <w:rsid w:val="00384CA3"/>
    <w:rsid w:val="00392FDA"/>
    <w:rsid w:val="00394532"/>
    <w:rsid w:val="003960F9"/>
    <w:rsid w:val="003A17E1"/>
    <w:rsid w:val="003A29DE"/>
    <w:rsid w:val="003B4D27"/>
    <w:rsid w:val="003C47C0"/>
    <w:rsid w:val="003C548B"/>
    <w:rsid w:val="003D10CF"/>
    <w:rsid w:val="003D5F10"/>
    <w:rsid w:val="003D6287"/>
    <w:rsid w:val="003F7CCD"/>
    <w:rsid w:val="00401182"/>
    <w:rsid w:val="0041202C"/>
    <w:rsid w:val="00412BC1"/>
    <w:rsid w:val="004611F2"/>
    <w:rsid w:val="00464325"/>
    <w:rsid w:val="004A3AAB"/>
    <w:rsid w:val="004A4E01"/>
    <w:rsid w:val="004B217E"/>
    <w:rsid w:val="004C126D"/>
    <w:rsid w:val="004F46F8"/>
    <w:rsid w:val="004F6FF7"/>
    <w:rsid w:val="005233AE"/>
    <w:rsid w:val="005435DD"/>
    <w:rsid w:val="00544BDB"/>
    <w:rsid w:val="0054765F"/>
    <w:rsid w:val="005531C9"/>
    <w:rsid w:val="005652B0"/>
    <w:rsid w:val="00570501"/>
    <w:rsid w:val="00575830"/>
    <w:rsid w:val="00586444"/>
    <w:rsid w:val="00591447"/>
    <w:rsid w:val="00592B4F"/>
    <w:rsid w:val="00593416"/>
    <w:rsid w:val="005A1B58"/>
    <w:rsid w:val="005A4273"/>
    <w:rsid w:val="005D54CD"/>
    <w:rsid w:val="005F5B03"/>
    <w:rsid w:val="006027CF"/>
    <w:rsid w:val="006113F6"/>
    <w:rsid w:val="006156F3"/>
    <w:rsid w:val="006204DF"/>
    <w:rsid w:val="006278FB"/>
    <w:rsid w:val="00627BFF"/>
    <w:rsid w:val="00643D6D"/>
    <w:rsid w:val="00682076"/>
    <w:rsid w:val="0068649B"/>
    <w:rsid w:val="00692F29"/>
    <w:rsid w:val="006D6A22"/>
    <w:rsid w:val="00706400"/>
    <w:rsid w:val="00712AA4"/>
    <w:rsid w:val="007555B3"/>
    <w:rsid w:val="0076523C"/>
    <w:rsid w:val="007879F9"/>
    <w:rsid w:val="00790D07"/>
    <w:rsid w:val="007968A2"/>
    <w:rsid w:val="007B259B"/>
    <w:rsid w:val="007D290C"/>
    <w:rsid w:val="007E32EA"/>
    <w:rsid w:val="007E33D7"/>
    <w:rsid w:val="007F45A7"/>
    <w:rsid w:val="007F5BA6"/>
    <w:rsid w:val="00804237"/>
    <w:rsid w:val="00826868"/>
    <w:rsid w:val="00843E03"/>
    <w:rsid w:val="00865C7B"/>
    <w:rsid w:val="00884C31"/>
    <w:rsid w:val="00885497"/>
    <w:rsid w:val="00887B49"/>
    <w:rsid w:val="00895488"/>
    <w:rsid w:val="008B2631"/>
    <w:rsid w:val="008D1634"/>
    <w:rsid w:val="008E64E0"/>
    <w:rsid w:val="008E6D74"/>
    <w:rsid w:val="008E7D35"/>
    <w:rsid w:val="008F716B"/>
    <w:rsid w:val="00901870"/>
    <w:rsid w:val="00902963"/>
    <w:rsid w:val="00924BE6"/>
    <w:rsid w:val="00940FD8"/>
    <w:rsid w:val="009552D2"/>
    <w:rsid w:val="00976BB9"/>
    <w:rsid w:val="009771A4"/>
    <w:rsid w:val="00982466"/>
    <w:rsid w:val="009A2CBB"/>
    <w:rsid w:val="009B4CA0"/>
    <w:rsid w:val="009C0696"/>
    <w:rsid w:val="009C6A99"/>
    <w:rsid w:val="009E0E20"/>
    <w:rsid w:val="009F750A"/>
    <w:rsid w:val="00A07330"/>
    <w:rsid w:val="00A4479F"/>
    <w:rsid w:val="00A4626B"/>
    <w:rsid w:val="00A61DE8"/>
    <w:rsid w:val="00A77107"/>
    <w:rsid w:val="00A8081C"/>
    <w:rsid w:val="00AA7C32"/>
    <w:rsid w:val="00AB3739"/>
    <w:rsid w:val="00AB6478"/>
    <w:rsid w:val="00AD170F"/>
    <w:rsid w:val="00AD198B"/>
    <w:rsid w:val="00AD2FD6"/>
    <w:rsid w:val="00AD55A3"/>
    <w:rsid w:val="00AE1302"/>
    <w:rsid w:val="00AE4891"/>
    <w:rsid w:val="00AE559D"/>
    <w:rsid w:val="00AF33DB"/>
    <w:rsid w:val="00B04C0F"/>
    <w:rsid w:val="00B12507"/>
    <w:rsid w:val="00B14BC7"/>
    <w:rsid w:val="00B152E1"/>
    <w:rsid w:val="00B30F91"/>
    <w:rsid w:val="00B40187"/>
    <w:rsid w:val="00B62067"/>
    <w:rsid w:val="00B64BE2"/>
    <w:rsid w:val="00B65D36"/>
    <w:rsid w:val="00B744CB"/>
    <w:rsid w:val="00B75C7F"/>
    <w:rsid w:val="00BA0515"/>
    <w:rsid w:val="00BC1EB9"/>
    <w:rsid w:val="00BC46AD"/>
    <w:rsid w:val="00BE0207"/>
    <w:rsid w:val="00BF52B4"/>
    <w:rsid w:val="00C01B9C"/>
    <w:rsid w:val="00C13C35"/>
    <w:rsid w:val="00C21C57"/>
    <w:rsid w:val="00C24A95"/>
    <w:rsid w:val="00C6301D"/>
    <w:rsid w:val="00C76377"/>
    <w:rsid w:val="00C836F8"/>
    <w:rsid w:val="00C84F57"/>
    <w:rsid w:val="00CB3F50"/>
    <w:rsid w:val="00CD1D8D"/>
    <w:rsid w:val="00CD46F8"/>
    <w:rsid w:val="00CD60B0"/>
    <w:rsid w:val="00CD6A92"/>
    <w:rsid w:val="00CE0D3E"/>
    <w:rsid w:val="00D102BB"/>
    <w:rsid w:val="00D1379F"/>
    <w:rsid w:val="00D23983"/>
    <w:rsid w:val="00D26905"/>
    <w:rsid w:val="00D31D94"/>
    <w:rsid w:val="00D559C5"/>
    <w:rsid w:val="00D674D4"/>
    <w:rsid w:val="00D74F42"/>
    <w:rsid w:val="00D771C7"/>
    <w:rsid w:val="00D92991"/>
    <w:rsid w:val="00DB55A6"/>
    <w:rsid w:val="00DC2DD9"/>
    <w:rsid w:val="00DD74F4"/>
    <w:rsid w:val="00DE76F7"/>
    <w:rsid w:val="00DF70F1"/>
    <w:rsid w:val="00DF7B24"/>
    <w:rsid w:val="00E15AC3"/>
    <w:rsid w:val="00E15AD6"/>
    <w:rsid w:val="00E314BC"/>
    <w:rsid w:val="00E35C13"/>
    <w:rsid w:val="00E455FF"/>
    <w:rsid w:val="00E54F10"/>
    <w:rsid w:val="00E73940"/>
    <w:rsid w:val="00E76BB8"/>
    <w:rsid w:val="00EC1E0A"/>
    <w:rsid w:val="00F01892"/>
    <w:rsid w:val="00F16C96"/>
    <w:rsid w:val="00F256A2"/>
    <w:rsid w:val="00F45404"/>
    <w:rsid w:val="00F5184A"/>
    <w:rsid w:val="00F57FD2"/>
    <w:rsid w:val="00F71BFD"/>
    <w:rsid w:val="00F9543A"/>
    <w:rsid w:val="00FA2BE9"/>
    <w:rsid w:val="00FC7327"/>
    <w:rsid w:val="00FF6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81C"/>
    <w:pPr>
      <w:widowControl w:val="0"/>
      <w:snapToGrid w:val="0"/>
      <w:spacing w:after="0" w:line="240" w:lineRule="auto"/>
    </w:pPr>
    <w:rPr>
      <w:rFonts w:ascii="Times New Roman" w:eastAsia="Calibri"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8081C"/>
    <w:pPr>
      <w:ind w:left="720"/>
      <w:contextualSpacing/>
    </w:pPr>
    <w:rPr>
      <w:rFonts w:eastAsia="Times New Roman"/>
    </w:rPr>
  </w:style>
  <w:style w:type="paragraph" w:customStyle="1" w:styleId="1">
    <w:name w:val="Абзац списка1"/>
    <w:basedOn w:val="a"/>
    <w:rsid w:val="00A8081C"/>
    <w:pPr>
      <w:widowControl/>
      <w:snapToGrid/>
      <w:spacing w:after="100" w:afterAutospacing="1"/>
      <w:ind w:left="720"/>
    </w:pPr>
    <w:rPr>
      <w:rFonts w:ascii="Calibri" w:eastAsia="Times New Roman" w:hAnsi="Calibri" w:cs="Calibri"/>
      <w:sz w:val="22"/>
      <w:szCs w:val="22"/>
      <w:lang w:eastAsia="en-US"/>
    </w:rPr>
  </w:style>
  <w:style w:type="paragraph" w:styleId="a4">
    <w:name w:val="Balloon Text"/>
    <w:basedOn w:val="a"/>
    <w:link w:val="a5"/>
    <w:uiPriority w:val="99"/>
    <w:semiHidden/>
    <w:unhideWhenUsed/>
    <w:rsid w:val="00D1379F"/>
    <w:rPr>
      <w:rFonts w:ascii="Tahoma" w:hAnsi="Tahoma" w:cs="Tahoma"/>
      <w:sz w:val="16"/>
      <w:szCs w:val="16"/>
    </w:rPr>
  </w:style>
  <w:style w:type="character" w:customStyle="1" w:styleId="a5">
    <w:name w:val="Текст выноски Знак"/>
    <w:basedOn w:val="a0"/>
    <w:link w:val="a4"/>
    <w:uiPriority w:val="99"/>
    <w:semiHidden/>
    <w:rsid w:val="00D1379F"/>
    <w:rPr>
      <w:rFonts w:ascii="Tahoma" w:eastAsia="Calibri" w:hAnsi="Tahoma" w:cs="Tahoma"/>
      <w:sz w:val="16"/>
      <w:szCs w:val="16"/>
      <w:lang w:eastAsia="ru-RU"/>
    </w:rPr>
  </w:style>
  <w:style w:type="numbering" w:customStyle="1" w:styleId="10">
    <w:name w:val="Нет списка1"/>
    <w:next w:val="a2"/>
    <w:uiPriority w:val="99"/>
    <w:semiHidden/>
    <w:unhideWhenUsed/>
    <w:rsid w:val="008E7D35"/>
  </w:style>
  <w:style w:type="paragraph" w:customStyle="1" w:styleId="Default">
    <w:name w:val="Default"/>
    <w:uiPriority w:val="99"/>
    <w:rsid w:val="008E7D3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2">
    <w:name w:val="Заголовок №2_"/>
    <w:link w:val="20"/>
    <w:rsid w:val="004F6FF7"/>
    <w:rPr>
      <w:rFonts w:ascii="Times New Roman" w:eastAsia="Times New Roman" w:hAnsi="Times New Roman" w:cs="Times New Roman"/>
      <w:b/>
      <w:bCs/>
      <w:spacing w:val="3"/>
      <w:sz w:val="25"/>
      <w:szCs w:val="25"/>
      <w:shd w:val="clear" w:color="auto" w:fill="FFFFFF"/>
    </w:rPr>
  </w:style>
  <w:style w:type="paragraph" w:customStyle="1" w:styleId="20">
    <w:name w:val="Заголовок №2"/>
    <w:basedOn w:val="a"/>
    <w:link w:val="2"/>
    <w:rsid w:val="004F6FF7"/>
    <w:pPr>
      <w:shd w:val="clear" w:color="auto" w:fill="FFFFFF"/>
      <w:snapToGrid/>
      <w:spacing w:before="600" w:after="60" w:line="0" w:lineRule="atLeast"/>
      <w:ind w:hanging="1820"/>
      <w:jc w:val="center"/>
      <w:outlineLvl w:val="1"/>
    </w:pPr>
    <w:rPr>
      <w:rFonts w:eastAsia="Times New Roman"/>
      <w:b/>
      <w:bCs/>
      <w:spacing w:val="3"/>
      <w:sz w:val="25"/>
      <w:szCs w:val="25"/>
      <w:lang w:eastAsia="en-US"/>
    </w:rPr>
  </w:style>
  <w:style w:type="paragraph" w:customStyle="1" w:styleId="ConsPlusNormal">
    <w:name w:val="ConsPlusNormal"/>
    <w:rsid w:val="000E2865"/>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701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7583B-CCC7-4739-B190-5DB60ABCF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32</Pages>
  <Words>15873</Words>
  <Characters>90481</Characters>
  <Application>Microsoft Office Word</Application>
  <DocSecurity>0</DocSecurity>
  <Lines>754</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Азията</cp:lastModifiedBy>
  <cp:revision>5</cp:revision>
  <cp:lastPrinted>2020-02-19T01:57:00Z</cp:lastPrinted>
  <dcterms:created xsi:type="dcterms:W3CDTF">2019-10-04T05:32:00Z</dcterms:created>
  <dcterms:modified xsi:type="dcterms:W3CDTF">2020-02-19T02:14:00Z</dcterms:modified>
</cp:coreProperties>
</file>